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516" w:rsidRPr="00CC4516" w:rsidRDefault="00152A03" w:rsidP="00453FB3">
      <w:pPr>
        <w:tabs>
          <w:tab w:val="left" w:pos="851"/>
        </w:tabs>
        <w:ind w:left="720" w:hanging="720"/>
        <w:jc w:val="both"/>
        <w:rPr>
          <w:rFonts w:ascii="Times New Roman" w:hAnsi="Times New Roman"/>
          <w:b/>
        </w:rPr>
      </w:pPr>
      <w:r>
        <w:rPr>
          <w:b/>
        </w:rPr>
        <w:t>REF</w:t>
      </w:r>
      <w:r w:rsidR="00CC4516" w:rsidRPr="00CC4516">
        <w:rPr>
          <w:b/>
        </w:rPr>
        <w:t xml:space="preserve">:  </w:t>
      </w:r>
      <w:r>
        <w:rPr>
          <w:b/>
        </w:rPr>
        <w:tab/>
      </w:r>
      <w:r>
        <w:rPr>
          <w:rFonts w:ascii="Times New Roman" w:hAnsi="Times New Roman"/>
          <w:b/>
          <w:u w:val="single"/>
        </w:rPr>
        <w:t>P</w:t>
      </w:r>
      <w:r w:rsidR="00CC4516" w:rsidRPr="00152A03">
        <w:rPr>
          <w:rFonts w:ascii="Times New Roman" w:hAnsi="Times New Roman"/>
          <w:b/>
          <w:u w:val="single"/>
        </w:rPr>
        <w:t xml:space="preserve">roject for </w:t>
      </w:r>
      <w:r>
        <w:rPr>
          <w:rFonts w:ascii="Times New Roman" w:hAnsi="Times New Roman"/>
          <w:b/>
          <w:u w:val="single"/>
        </w:rPr>
        <w:t>s</w:t>
      </w:r>
      <w:r w:rsidR="00CC4516" w:rsidRPr="00152A03">
        <w:rPr>
          <w:rFonts w:ascii="Times New Roman" w:hAnsi="Times New Roman"/>
          <w:b/>
          <w:u w:val="single"/>
        </w:rPr>
        <w:t>ustainable Water,</w:t>
      </w:r>
      <w:r>
        <w:rPr>
          <w:rFonts w:ascii="Times New Roman" w:hAnsi="Times New Roman"/>
          <w:b/>
          <w:u w:val="single"/>
        </w:rPr>
        <w:t xml:space="preserve"> Sanitation, Hygiene, and A</w:t>
      </w:r>
      <w:r w:rsidR="00CC4516" w:rsidRPr="00152A03">
        <w:rPr>
          <w:rFonts w:ascii="Times New Roman" w:hAnsi="Times New Roman"/>
          <w:b/>
          <w:u w:val="single"/>
        </w:rPr>
        <w:t>griculture Programm in Pageri Payam Magwi County, Eastern Equatoria State, South Sudan</w:t>
      </w:r>
    </w:p>
    <w:p w:rsidR="00152A03" w:rsidRDefault="00152A03" w:rsidP="00453FB3">
      <w:pPr>
        <w:tabs>
          <w:tab w:val="left" w:pos="851"/>
        </w:tabs>
        <w:ind w:left="851" w:hanging="851"/>
        <w:jc w:val="both"/>
        <w:rPr>
          <w:rFonts w:ascii="Times New Roman" w:hAnsi="Times New Roman"/>
          <w:b/>
        </w:rPr>
      </w:pPr>
    </w:p>
    <w:p w:rsidR="00CC4516" w:rsidRPr="00CC4516" w:rsidRDefault="00CC4516" w:rsidP="00453FB3">
      <w:pPr>
        <w:tabs>
          <w:tab w:val="left" w:pos="851"/>
        </w:tabs>
        <w:ind w:left="851" w:hanging="851"/>
        <w:jc w:val="both"/>
        <w:rPr>
          <w:rFonts w:ascii="Times New Roman" w:hAnsi="Times New Roman"/>
          <w:b/>
          <w:sz w:val="21"/>
          <w:szCs w:val="21"/>
        </w:rPr>
      </w:pPr>
      <w:r w:rsidRPr="00CC4516">
        <w:rPr>
          <w:rFonts w:ascii="Times New Roman" w:hAnsi="Times New Roman"/>
          <w:b/>
        </w:rPr>
        <w:t xml:space="preserve">Project No: </w:t>
      </w:r>
      <w:r w:rsidRPr="00CC4516">
        <w:rPr>
          <w:rFonts w:ascii="Times New Roman" w:hAnsi="Times New Roman"/>
          <w:b/>
        </w:rPr>
        <w:tab/>
      </w:r>
      <w:r w:rsidRPr="00152A03">
        <w:rPr>
          <w:rFonts w:ascii="Times New Roman" w:hAnsi="Times New Roman"/>
          <w:b/>
          <w:i/>
        </w:rPr>
        <w:t>2015.1542.8</w:t>
      </w:r>
    </w:p>
    <w:p w:rsidR="00594CC6" w:rsidRDefault="00594CC6" w:rsidP="00453FB3">
      <w:pPr>
        <w:jc w:val="both"/>
      </w:pPr>
    </w:p>
    <w:p w:rsidR="00CC4516" w:rsidRPr="00490F84" w:rsidRDefault="00CC4516" w:rsidP="00453FB3">
      <w:pPr>
        <w:jc w:val="both"/>
        <w:rPr>
          <w:b/>
        </w:rPr>
      </w:pPr>
      <w:r w:rsidRPr="00490F84">
        <w:rPr>
          <w:b/>
        </w:rPr>
        <w:t>Introduction:</w:t>
      </w:r>
    </w:p>
    <w:p w:rsidR="003F256A" w:rsidRDefault="00CC4516" w:rsidP="00453FB3">
      <w:pPr>
        <w:tabs>
          <w:tab w:val="left" w:pos="851"/>
        </w:tabs>
        <w:ind w:left="1416" w:hanging="1416"/>
        <w:jc w:val="both"/>
      </w:pPr>
      <w:r>
        <w:t>Bengo/IAS German signed an agreement with Comm</w:t>
      </w:r>
      <w:r w:rsidR="003F256A">
        <w:t>unity Action Water Programm and</w:t>
      </w:r>
    </w:p>
    <w:p w:rsidR="00CC4516" w:rsidRDefault="00CC4516" w:rsidP="00453FB3">
      <w:pPr>
        <w:tabs>
          <w:tab w:val="left" w:pos="851"/>
        </w:tabs>
        <w:ind w:left="1416" w:hanging="1416"/>
        <w:jc w:val="both"/>
        <w:rPr>
          <w:rFonts w:ascii="Times New Roman" w:hAnsi="Times New Roman"/>
        </w:rPr>
      </w:pPr>
      <w:r>
        <w:t>Ed</w:t>
      </w:r>
      <w:r w:rsidR="003F256A">
        <w:t>ooss</w:t>
      </w:r>
      <w:r>
        <w:t xml:space="preserve"> on the</w:t>
      </w:r>
      <w:r w:rsidR="003F256A">
        <w:t xml:space="preserve"> 19th June 2015</w:t>
      </w:r>
      <w:r>
        <w:t xml:space="preserve"> for </w:t>
      </w:r>
      <w:r w:rsidR="004B0708">
        <w:t>the project for</w:t>
      </w:r>
      <w:r w:rsidR="002005E4">
        <w:t xml:space="preserve"> </w:t>
      </w:r>
      <w:r w:rsidRPr="00CC4516">
        <w:rPr>
          <w:rFonts w:ascii="Times New Roman" w:hAnsi="Times New Roman"/>
        </w:rPr>
        <w:t xml:space="preserve">Sustainable Water, sanitation, hygiene, </w:t>
      </w:r>
    </w:p>
    <w:p w:rsidR="00CC4516" w:rsidRPr="00CC4516" w:rsidRDefault="00CC4516" w:rsidP="004B0708">
      <w:pPr>
        <w:tabs>
          <w:tab w:val="left" w:pos="851"/>
        </w:tabs>
        <w:ind w:left="1416" w:hanging="1416"/>
        <w:jc w:val="both"/>
        <w:rPr>
          <w:rFonts w:ascii="Times New Roman" w:hAnsi="Times New Roman"/>
        </w:rPr>
      </w:pPr>
      <w:r w:rsidRPr="00CC4516">
        <w:rPr>
          <w:rFonts w:ascii="Times New Roman" w:hAnsi="Times New Roman"/>
        </w:rPr>
        <w:t xml:space="preserve">and </w:t>
      </w:r>
      <w:r w:rsidR="002005E4">
        <w:rPr>
          <w:rFonts w:ascii="Times New Roman" w:hAnsi="Times New Roman"/>
        </w:rPr>
        <w:t xml:space="preserve">agriculture </w:t>
      </w:r>
      <w:r w:rsidRPr="00CC4516">
        <w:rPr>
          <w:rFonts w:ascii="Times New Roman" w:hAnsi="Times New Roman"/>
        </w:rPr>
        <w:t xml:space="preserve"> in Pageri Payam Magwi County, Eastern Equatoria State, South Sudan</w:t>
      </w:r>
    </w:p>
    <w:p w:rsidR="00CC4516" w:rsidRDefault="00CC4516" w:rsidP="00453FB3">
      <w:pPr>
        <w:jc w:val="both"/>
      </w:pPr>
    </w:p>
    <w:p w:rsidR="00CC4516" w:rsidRPr="00CA5CD5" w:rsidRDefault="00CC4516" w:rsidP="00453FB3">
      <w:pPr>
        <w:tabs>
          <w:tab w:val="left" w:pos="927"/>
        </w:tabs>
        <w:spacing w:line="360" w:lineRule="auto"/>
        <w:jc w:val="both"/>
        <w:rPr>
          <w:b/>
          <w:sz w:val="22"/>
        </w:rPr>
      </w:pPr>
      <w:r w:rsidRPr="00CA5CD5">
        <w:rPr>
          <w:b/>
          <w:sz w:val="22"/>
        </w:rPr>
        <w:t>Project purpose</w:t>
      </w:r>
    </w:p>
    <w:p w:rsidR="007E318C" w:rsidRDefault="00CC4516" w:rsidP="00453FB3">
      <w:pPr>
        <w:tabs>
          <w:tab w:val="left" w:pos="927"/>
        </w:tabs>
        <w:spacing w:line="360" w:lineRule="auto"/>
        <w:jc w:val="both"/>
        <w:rPr>
          <w:sz w:val="22"/>
        </w:rPr>
      </w:pPr>
      <w:r>
        <w:rPr>
          <w:sz w:val="22"/>
        </w:rPr>
        <w:t xml:space="preserve">The </w:t>
      </w:r>
      <w:r w:rsidRPr="00CA5CD5">
        <w:rPr>
          <w:sz w:val="22"/>
        </w:rPr>
        <w:t>goal of the project is to improve the livelihood of the people of Pageri payam by provision of safe drinking water, promotion of hygiene and sanitation; an</w:t>
      </w:r>
      <w:r>
        <w:rPr>
          <w:sz w:val="22"/>
        </w:rPr>
        <w:t>d knowledge on improved agricul</w:t>
      </w:r>
      <w:r w:rsidRPr="00CA5CD5">
        <w:rPr>
          <w:sz w:val="22"/>
        </w:rPr>
        <w:t>t</w:t>
      </w:r>
      <w:r>
        <w:rPr>
          <w:sz w:val="22"/>
        </w:rPr>
        <w:t>u</w:t>
      </w:r>
      <w:r w:rsidRPr="00CA5CD5">
        <w:rPr>
          <w:sz w:val="22"/>
        </w:rPr>
        <w:t xml:space="preserve">re. Its specific objectives are: </w:t>
      </w:r>
    </w:p>
    <w:p w:rsidR="007E318C" w:rsidRPr="007E318C" w:rsidRDefault="00CC4516" w:rsidP="007E318C">
      <w:pPr>
        <w:pStyle w:val="ListParagraph"/>
        <w:numPr>
          <w:ilvl w:val="0"/>
          <w:numId w:val="9"/>
        </w:numPr>
        <w:tabs>
          <w:tab w:val="left" w:pos="927"/>
        </w:tabs>
        <w:spacing w:line="360" w:lineRule="auto"/>
        <w:jc w:val="both"/>
        <w:rPr>
          <w:sz w:val="22"/>
        </w:rPr>
      </w:pPr>
      <w:r w:rsidRPr="007E318C">
        <w:rPr>
          <w:sz w:val="22"/>
        </w:rPr>
        <w:t xml:space="preserve">improve access to safe water. </w:t>
      </w:r>
    </w:p>
    <w:p w:rsidR="00EE3EA4" w:rsidRDefault="00CC4516" w:rsidP="007E318C">
      <w:pPr>
        <w:pStyle w:val="ListParagraph"/>
        <w:numPr>
          <w:ilvl w:val="0"/>
          <w:numId w:val="9"/>
        </w:numPr>
        <w:tabs>
          <w:tab w:val="left" w:pos="927"/>
        </w:tabs>
        <w:spacing w:line="360" w:lineRule="auto"/>
        <w:jc w:val="both"/>
        <w:rPr>
          <w:sz w:val="22"/>
        </w:rPr>
      </w:pPr>
      <w:r w:rsidRPr="007E318C">
        <w:rPr>
          <w:sz w:val="22"/>
        </w:rPr>
        <w:t xml:space="preserve">Improve community wide hygiene and sanitation practices </w:t>
      </w:r>
    </w:p>
    <w:p w:rsidR="00CC4516" w:rsidRPr="007E318C" w:rsidRDefault="00CC4516" w:rsidP="007E318C">
      <w:pPr>
        <w:pStyle w:val="ListParagraph"/>
        <w:numPr>
          <w:ilvl w:val="0"/>
          <w:numId w:val="9"/>
        </w:numPr>
        <w:tabs>
          <w:tab w:val="left" w:pos="927"/>
        </w:tabs>
        <w:spacing w:line="360" w:lineRule="auto"/>
        <w:jc w:val="both"/>
        <w:rPr>
          <w:sz w:val="22"/>
        </w:rPr>
      </w:pPr>
      <w:r w:rsidRPr="007E318C">
        <w:rPr>
          <w:sz w:val="22"/>
        </w:rPr>
        <w:t xml:space="preserve">Increased and sustained food production </w:t>
      </w:r>
      <w:r w:rsidR="004B0708" w:rsidRPr="007E318C">
        <w:rPr>
          <w:sz w:val="22"/>
        </w:rPr>
        <w:t>in the primary school and community at large.</w:t>
      </w:r>
    </w:p>
    <w:p w:rsidR="00CC4516" w:rsidRDefault="00CC4516" w:rsidP="00453FB3">
      <w:pPr>
        <w:jc w:val="both"/>
      </w:pPr>
    </w:p>
    <w:p w:rsidR="00CA2025" w:rsidRDefault="00CA2025" w:rsidP="00453FB3">
      <w:pPr>
        <w:jc w:val="both"/>
        <w:rPr>
          <w:b/>
        </w:rPr>
      </w:pPr>
      <w:r>
        <w:rPr>
          <w:b/>
        </w:rPr>
        <w:t xml:space="preserve">Implementation strategic </w:t>
      </w:r>
      <w:r w:rsidR="00EE3EA4">
        <w:rPr>
          <w:b/>
        </w:rPr>
        <w:t>for 2016 activities</w:t>
      </w:r>
    </w:p>
    <w:p w:rsidR="00CA2025" w:rsidRDefault="00CA2025" w:rsidP="00453FB3">
      <w:pPr>
        <w:jc w:val="both"/>
        <w:rPr>
          <w:b/>
        </w:rPr>
      </w:pPr>
    </w:p>
    <w:p w:rsidR="00EE3EA4" w:rsidRDefault="00EB0318" w:rsidP="00453FB3">
      <w:pPr>
        <w:jc w:val="both"/>
      </w:pPr>
      <w:r>
        <w:t>January 2016</w:t>
      </w:r>
      <w:r w:rsidR="00EE3EA4">
        <w:t xml:space="preserve"> activities. Field visits from</w:t>
      </w:r>
      <w:r>
        <w:t xml:space="preserve"> 27</w:t>
      </w:r>
      <w:r w:rsidR="00EE3EA4">
        <w:t xml:space="preserve">th </w:t>
      </w:r>
      <w:r>
        <w:t>- 30th</w:t>
      </w:r>
      <w:r w:rsidR="00EE3EA4">
        <w:t>,  three</w:t>
      </w:r>
      <w:r>
        <w:t xml:space="preserve"> meeting</w:t>
      </w:r>
      <w:r w:rsidR="00EE3EA4">
        <w:t>s held</w:t>
      </w:r>
      <w:r>
        <w:t xml:space="preserve"> with the government official in the Payam and the school management for</w:t>
      </w:r>
    </w:p>
    <w:p w:rsidR="00EE3EA4" w:rsidRDefault="00EE3EA4" w:rsidP="00EE3EA4">
      <w:pPr>
        <w:pStyle w:val="ListParagraph"/>
        <w:numPr>
          <w:ilvl w:val="0"/>
          <w:numId w:val="10"/>
        </w:numPr>
        <w:jc w:val="both"/>
      </w:pPr>
      <w:r>
        <w:t>P</w:t>
      </w:r>
      <w:r w:rsidR="00EB0318">
        <w:t xml:space="preserve">lanning purposes </w:t>
      </w:r>
      <w:r>
        <w:t xml:space="preserve">for 2016 project activities </w:t>
      </w:r>
    </w:p>
    <w:p w:rsidR="00EE3EA4" w:rsidRDefault="00EE3EA4" w:rsidP="00EE3EA4">
      <w:pPr>
        <w:pStyle w:val="ListParagraph"/>
        <w:numPr>
          <w:ilvl w:val="0"/>
          <w:numId w:val="10"/>
        </w:numPr>
        <w:jc w:val="both"/>
      </w:pPr>
      <w:r>
        <w:t>T</w:t>
      </w:r>
      <w:r w:rsidR="00EB0318">
        <w:t>wo quarter activities</w:t>
      </w:r>
      <w:r>
        <w:t xml:space="preserve"> evaluation for 2015 done together with the school management, PTA and government representatives</w:t>
      </w:r>
      <w:r w:rsidR="00EB0318">
        <w:t>.</w:t>
      </w:r>
    </w:p>
    <w:p w:rsidR="00CA2025" w:rsidRDefault="00EE3EA4" w:rsidP="00EE3EA4">
      <w:pPr>
        <w:pStyle w:val="ListParagraph"/>
        <w:numPr>
          <w:ilvl w:val="0"/>
          <w:numId w:val="10"/>
        </w:numPr>
        <w:jc w:val="both"/>
      </w:pPr>
      <w:r>
        <w:t xml:space="preserve">16 water cans, 30 empty sack for storage and harvested knifes were delivered to the four school through the office of </w:t>
      </w:r>
      <w:r w:rsidR="007D0F4C">
        <w:t>Education department in the Pageri payam</w:t>
      </w:r>
      <w:r w:rsidR="00EB0318">
        <w:t xml:space="preserve"> </w:t>
      </w:r>
      <w:r w:rsidR="004D57C5">
        <w:t xml:space="preserve"> </w:t>
      </w:r>
    </w:p>
    <w:p w:rsidR="004D57C5" w:rsidRPr="004D57C5" w:rsidRDefault="004D57C5" w:rsidP="00453FB3">
      <w:pPr>
        <w:jc w:val="both"/>
      </w:pPr>
    </w:p>
    <w:p w:rsidR="00C747FA" w:rsidRDefault="00C747FA" w:rsidP="00453FB3">
      <w:pPr>
        <w:jc w:val="both"/>
        <w:rPr>
          <w:b/>
          <w:i/>
        </w:rPr>
      </w:pPr>
      <w:r>
        <w:rPr>
          <w:b/>
          <w:i/>
        </w:rPr>
        <w:t>Drilling and construction of boreholes</w:t>
      </w:r>
    </w:p>
    <w:p w:rsidR="00C747FA" w:rsidRDefault="00C747FA" w:rsidP="00453FB3">
      <w:pPr>
        <w:jc w:val="both"/>
        <w:rPr>
          <w:b/>
          <w:i/>
        </w:rPr>
      </w:pPr>
    </w:p>
    <w:p w:rsidR="00C747FA" w:rsidRDefault="00EB0318" w:rsidP="00523E1E">
      <w:pPr>
        <w:pStyle w:val="ListParagraph"/>
        <w:numPr>
          <w:ilvl w:val="0"/>
          <w:numId w:val="7"/>
        </w:numPr>
        <w:jc w:val="both"/>
      </w:pPr>
      <w:r>
        <w:t xml:space="preserve">Preparation and services of the drilling equipments, meachinary </w:t>
      </w:r>
      <w:r w:rsidR="00743428">
        <w:t>on going in Yei.</w:t>
      </w:r>
    </w:p>
    <w:p w:rsidR="00743428" w:rsidRDefault="00743428" w:rsidP="00523E1E">
      <w:pPr>
        <w:pStyle w:val="ListParagraph"/>
        <w:numPr>
          <w:ilvl w:val="0"/>
          <w:numId w:val="7"/>
        </w:numPr>
        <w:jc w:val="both"/>
      </w:pPr>
      <w:r>
        <w:t>Site clearing and the road for the drilling trucks to pass easily are on progr</w:t>
      </w:r>
      <w:r w:rsidR="007D0F4C">
        <w:t xml:space="preserve">ess at Royal kids </w:t>
      </w:r>
      <w:r>
        <w:t xml:space="preserve"> and Kerepi primary school</w:t>
      </w:r>
      <w:r w:rsidR="007D0F4C">
        <w:t>s</w:t>
      </w:r>
      <w:r>
        <w:t xml:space="preserve"> respectiviely</w:t>
      </w:r>
    </w:p>
    <w:p w:rsidR="00743428" w:rsidRDefault="00743428" w:rsidP="00523E1E">
      <w:pPr>
        <w:pStyle w:val="ListParagraph"/>
        <w:numPr>
          <w:ilvl w:val="0"/>
          <w:numId w:val="7"/>
        </w:numPr>
        <w:jc w:val="both"/>
      </w:pPr>
      <w:r>
        <w:t>Movement of</w:t>
      </w:r>
      <w:r w:rsidR="00E27C5D">
        <w:t xml:space="preserve"> the drilling</w:t>
      </w:r>
      <w:r w:rsidR="007D0F4C">
        <w:t xml:space="preserve"> crew,</w:t>
      </w:r>
      <w:r>
        <w:t xml:space="preserve"> mechinary from Yei base to Pageri drilling site via Juba has </w:t>
      </w:r>
      <w:r w:rsidR="007D0F4C">
        <w:t>been set throught the help</w:t>
      </w:r>
      <w:r>
        <w:t xml:space="preserve"> of the managing Director.</w:t>
      </w:r>
    </w:p>
    <w:p w:rsidR="00743428" w:rsidRDefault="00743428" w:rsidP="00523E1E">
      <w:pPr>
        <w:pStyle w:val="ListParagraph"/>
        <w:numPr>
          <w:ilvl w:val="0"/>
          <w:numId w:val="7"/>
        </w:numPr>
        <w:jc w:val="both"/>
      </w:pPr>
      <w:r>
        <w:t>Local materials, sand, bricks, stone and aggregate collection for the two borehole</w:t>
      </w:r>
      <w:r w:rsidR="00E27C5D">
        <w:t>s</w:t>
      </w:r>
      <w:r>
        <w:t xml:space="preserve"> to be drill</w:t>
      </w:r>
      <w:r w:rsidR="00E27C5D">
        <w:t>ed</w:t>
      </w:r>
      <w:r>
        <w:t xml:space="preserve"> are on going at Kerepi and Royal kids primary schools</w:t>
      </w:r>
    </w:p>
    <w:p w:rsidR="00743428" w:rsidRPr="00523E1E" w:rsidRDefault="007D0F4C" w:rsidP="00523E1E">
      <w:pPr>
        <w:pStyle w:val="ListParagraph"/>
        <w:numPr>
          <w:ilvl w:val="0"/>
          <w:numId w:val="7"/>
        </w:numPr>
        <w:jc w:val="both"/>
      </w:pPr>
      <w:r>
        <w:t xml:space="preserve">Consultation </w:t>
      </w:r>
      <w:r w:rsidR="00E27C5D">
        <w:t>and pre</w:t>
      </w:r>
      <w:r>
        <w:t>paration of drilling materials, spare parts and fuels for the remaining two site are on progress.</w:t>
      </w:r>
    </w:p>
    <w:p w:rsidR="00523E1E" w:rsidRPr="00523E1E" w:rsidRDefault="00523E1E" w:rsidP="00453FB3">
      <w:pPr>
        <w:jc w:val="both"/>
      </w:pPr>
    </w:p>
    <w:p w:rsidR="00CB18D4" w:rsidRDefault="00CB18D4" w:rsidP="00453FB3">
      <w:pPr>
        <w:jc w:val="both"/>
        <w:rPr>
          <w:b/>
          <w:i/>
        </w:rPr>
      </w:pPr>
    </w:p>
    <w:p w:rsidR="00C747FA" w:rsidRDefault="00CB18D4" w:rsidP="00453FB3">
      <w:pPr>
        <w:jc w:val="both"/>
        <w:rPr>
          <w:b/>
          <w:i/>
        </w:rPr>
      </w:pPr>
      <w:r>
        <w:rPr>
          <w:b/>
          <w:i/>
        </w:rPr>
        <w:lastRenderedPageBreak/>
        <w:t>Fencing of the borehole</w:t>
      </w:r>
    </w:p>
    <w:p w:rsidR="00CB18D4" w:rsidRDefault="00CB18D4" w:rsidP="00453FB3">
      <w:pPr>
        <w:jc w:val="both"/>
        <w:rPr>
          <w:b/>
          <w:i/>
        </w:rPr>
      </w:pPr>
    </w:p>
    <w:p w:rsidR="00CB18D4" w:rsidRDefault="0007545F" w:rsidP="00453FB3">
      <w:pPr>
        <w:jc w:val="both"/>
        <w:rPr>
          <w:b/>
          <w:i/>
        </w:rPr>
      </w:pPr>
      <w:r>
        <w:rPr>
          <w:b/>
          <w:i/>
          <w:noProof/>
          <w:lang w:val="en-US"/>
        </w:rPr>
        <w:drawing>
          <wp:anchor distT="0" distB="0" distL="114300" distR="114300" simplePos="0" relativeHeight="251660288" behindDoc="0" locked="0" layoutInCell="1" allowOverlap="1">
            <wp:simplePos x="0" y="0"/>
            <wp:positionH relativeFrom="column">
              <wp:posOffset>-349784</wp:posOffset>
            </wp:positionH>
            <wp:positionV relativeFrom="paragraph">
              <wp:posOffset>56760</wp:posOffset>
            </wp:positionV>
            <wp:extent cx="3179771" cy="2381711"/>
            <wp:effectExtent l="19050" t="0" r="1579"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stretch>
                      <a:fillRect/>
                    </a:stretch>
                  </pic:blipFill>
                  <pic:spPr bwMode="auto">
                    <a:xfrm>
                      <a:off x="0" y="0"/>
                      <a:ext cx="3179771" cy="2381711"/>
                    </a:xfrm>
                    <a:prstGeom prst="rect">
                      <a:avLst/>
                    </a:prstGeom>
                    <a:noFill/>
                    <a:ln w="9525">
                      <a:noFill/>
                      <a:miter lim="800000"/>
                      <a:headEnd/>
                      <a:tailEnd/>
                    </a:ln>
                  </pic:spPr>
                </pic:pic>
              </a:graphicData>
            </a:graphic>
          </wp:anchor>
        </w:drawing>
      </w:r>
      <w:r w:rsidR="00CB18D4">
        <w:rPr>
          <w:b/>
          <w:i/>
          <w:noProof/>
          <w:lang w:val="en-US"/>
        </w:rPr>
        <w:drawing>
          <wp:anchor distT="0" distB="0" distL="114300" distR="114300" simplePos="0" relativeHeight="251661312" behindDoc="0" locked="0" layoutInCell="1" allowOverlap="1">
            <wp:simplePos x="0" y="0"/>
            <wp:positionH relativeFrom="column">
              <wp:posOffset>3114675</wp:posOffset>
            </wp:positionH>
            <wp:positionV relativeFrom="paragraph">
              <wp:posOffset>70152</wp:posOffset>
            </wp:positionV>
            <wp:extent cx="3152775" cy="2366977"/>
            <wp:effectExtent l="19050" t="0" r="952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srcRect/>
                    <a:stretch>
                      <a:fillRect/>
                    </a:stretch>
                  </pic:blipFill>
                  <pic:spPr bwMode="auto">
                    <a:xfrm>
                      <a:off x="0" y="0"/>
                      <a:ext cx="3152775" cy="2366977"/>
                    </a:xfrm>
                    <a:prstGeom prst="rect">
                      <a:avLst/>
                    </a:prstGeom>
                    <a:noFill/>
                    <a:ln w="9525">
                      <a:noFill/>
                      <a:miter lim="800000"/>
                      <a:headEnd/>
                      <a:tailEnd/>
                    </a:ln>
                  </pic:spPr>
                </pic:pic>
              </a:graphicData>
            </a:graphic>
          </wp:anchor>
        </w:drawing>
      </w:r>
    </w:p>
    <w:p w:rsidR="007A0464" w:rsidRDefault="007A0464" w:rsidP="00453FB3">
      <w:pPr>
        <w:jc w:val="both"/>
        <w:rPr>
          <w:b/>
          <w:i/>
        </w:rPr>
      </w:pPr>
    </w:p>
    <w:p w:rsidR="007A0464" w:rsidRDefault="007A0464" w:rsidP="00453FB3">
      <w:pPr>
        <w:jc w:val="both"/>
        <w:rPr>
          <w:b/>
          <w:i/>
        </w:rPr>
      </w:pPr>
    </w:p>
    <w:p w:rsidR="007A0464" w:rsidRDefault="007A0464" w:rsidP="00453FB3">
      <w:pPr>
        <w:jc w:val="both"/>
        <w:rPr>
          <w:b/>
          <w:i/>
        </w:rPr>
      </w:pPr>
    </w:p>
    <w:p w:rsidR="007A0464" w:rsidRDefault="007A0464" w:rsidP="00453FB3">
      <w:pPr>
        <w:jc w:val="both"/>
        <w:rPr>
          <w:b/>
          <w:i/>
        </w:rPr>
      </w:pPr>
    </w:p>
    <w:p w:rsidR="007A0464" w:rsidRDefault="007A0464" w:rsidP="00453FB3">
      <w:pPr>
        <w:jc w:val="both"/>
        <w:rPr>
          <w:b/>
          <w:i/>
        </w:rPr>
      </w:pPr>
    </w:p>
    <w:p w:rsidR="00CB18D4" w:rsidRDefault="00CB18D4" w:rsidP="00453FB3">
      <w:pPr>
        <w:jc w:val="both"/>
        <w:rPr>
          <w:b/>
          <w:i/>
        </w:rPr>
      </w:pPr>
    </w:p>
    <w:p w:rsidR="00CB18D4" w:rsidRDefault="00CB18D4" w:rsidP="00453FB3">
      <w:pPr>
        <w:jc w:val="both"/>
        <w:rPr>
          <w:b/>
          <w:i/>
        </w:rPr>
      </w:pPr>
    </w:p>
    <w:p w:rsidR="00CB18D4" w:rsidRDefault="00CB18D4" w:rsidP="00453FB3">
      <w:pPr>
        <w:jc w:val="both"/>
        <w:rPr>
          <w:b/>
          <w:i/>
        </w:rPr>
      </w:pPr>
    </w:p>
    <w:p w:rsidR="00C747FA" w:rsidRDefault="00C747FA" w:rsidP="00453FB3">
      <w:pPr>
        <w:jc w:val="both"/>
        <w:rPr>
          <w:b/>
          <w:i/>
        </w:rPr>
      </w:pPr>
    </w:p>
    <w:p w:rsidR="00C747FA" w:rsidRDefault="00C747FA" w:rsidP="00453FB3">
      <w:pPr>
        <w:jc w:val="both"/>
        <w:rPr>
          <w:b/>
          <w:i/>
        </w:rPr>
      </w:pPr>
    </w:p>
    <w:p w:rsidR="00C747FA" w:rsidRDefault="00C747FA" w:rsidP="00453FB3">
      <w:pPr>
        <w:jc w:val="both"/>
        <w:rPr>
          <w:b/>
          <w:i/>
        </w:rPr>
      </w:pPr>
    </w:p>
    <w:p w:rsidR="00CB18D4" w:rsidRDefault="00CB18D4" w:rsidP="00453FB3">
      <w:pPr>
        <w:jc w:val="both"/>
        <w:rPr>
          <w:b/>
          <w:i/>
        </w:rPr>
      </w:pPr>
    </w:p>
    <w:p w:rsidR="00CB18D4" w:rsidRDefault="00CB18D4" w:rsidP="00453FB3">
      <w:pPr>
        <w:jc w:val="both"/>
        <w:rPr>
          <w:b/>
          <w:i/>
        </w:rPr>
      </w:pPr>
    </w:p>
    <w:p w:rsidR="00CB18D4" w:rsidRDefault="00CB18D4" w:rsidP="00453FB3">
      <w:pPr>
        <w:jc w:val="both"/>
        <w:rPr>
          <w:b/>
          <w:i/>
        </w:rPr>
      </w:pPr>
    </w:p>
    <w:p w:rsidR="00CB18D4" w:rsidRDefault="005A00B9" w:rsidP="00453FB3">
      <w:pPr>
        <w:jc w:val="both"/>
        <w:rPr>
          <w:b/>
          <w:i/>
        </w:rPr>
      </w:pPr>
      <w:r>
        <w:rPr>
          <w:b/>
          <w:i/>
        </w:rPr>
        <w:t>Why</w:t>
      </w:r>
      <w:r w:rsidR="00CB18D4">
        <w:rPr>
          <w:b/>
          <w:i/>
        </w:rPr>
        <w:t xml:space="preserve">  fencing the water points:</w:t>
      </w:r>
    </w:p>
    <w:p w:rsidR="00CB18D4" w:rsidRDefault="00CB18D4" w:rsidP="00CB18D4">
      <w:pPr>
        <w:pStyle w:val="ListParagraph"/>
        <w:numPr>
          <w:ilvl w:val="0"/>
          <w:numId w:val="11"/>
        </w:numPr>
        <w:jc w:val="both"/>
      </w:pPr>
      <w:r>
        <w:t>It is control mechanism by the water committee for easy management of the borehole</w:t>
      </w:r>
    </w:p>
    <w:p w:rsidR="00CB18D4" w:rsidRDefault="00CB18D4" w:rsidP="00CB18D4">
      <w:pPr>
        <w:pStyle w:val="ListParagraph"/>
        <w:numPr>
          <w:ilvl w:val="0"/>
          <w:numId w:val="11"/>
        </w:numPr>
        <w:jc w:val="both"/>
      </w:pPr>
      <w:r>
        <w:t>Prevent children from playing at the water points</w:t>
      </w:r>
    </w:p>
    <w:p w:rsidR="00CB18D4" w:rsidRDefault="00CB18D4" w:rsidP="00CB18D4">
      <w:pPr>
        <w:pStyle w:val="ListParagraph"/>
        <w:numPr>
          <w:ilvl w:val="0"/>
          <w:numId w:val="11"/>
        </w:numPr>
        <w:jc w:val="both"/>
      </w:pPr>
      <w:r>
        <w:t>Animal will not have access of conteminating the water points</w:t>
      </w:r>
    </w:p>
    <w:p w:rsidR="00CB18D4" w:rsidRDefault="00CB18D4" w:rsidP="00CB18D4">
      <w:pPr>
        <w:pStyle w:val="ListParagraph"/>
        <w:numPr>
          <w:ilvl w:val="0"/>
          <w:numId w:val="11"/>
        </w:numPr>
        <w:jc w:val="both"/>
      </w:pPr>
      <w:r>
        <w:t>To avoid conflict by the communities during fetching first come first serve</w:t>
      </w:r>
    </w:p>
    <w:p w:rsidR="00CB18D4" w:rsidRPr="00CB18D4" w:rsidRDefault="00CB18D4" w:rsidP="00CB18D4">
      <w:pPr>
        <w:pStyle w:val="ListParagraph"/>
        <w:numPr>
          <w:ilvl w:val="0"/>
          <w:numId w:val="11"/>
        </w:numPr>
        <w:jc w:val="both"/>
      </w:pPr>
      <w:r>
        <w:t>School children lessons will not be interrupted by the people who come to fetch water.</w:t>
      </w:r>
    </w:p>
    <w:p w:rsidR="00CB18D4" w:rsidRDefault="00CB18D4" w:rsidP="00453FB3">
      <w:pPr>
        <w:jc w:val="both"/>
        <w:rPr>
          <w:b/>
          <w:i/>
        </w:rPr>
      </w:pPr>
    </w:p>
    <w:p w:rsidR="00CB18D4" w:rsidRDefault="00CB18D4" w:rsidP="00453FB3">
      <w:pPr>
        <w:jc w:val="both"/>
        <w:rPr>
          <w:b/>
          <w:i/>
        </w:rPr>
      </w:pPr>
    </w:p>
    <w:p w:rsidR="00CA2025" w:rsidRDefault="00C747FA" w:rsidP="00453FB3">
      <w:pPr>
        <w:jc w:val="both"/>
        <w:rPr>
          <w:b/>
          <w:i/>
        </w:rPr>
      </w:pPr>
      <w:r>
        <w:rPr>
          <w:b/>
          <w:i/>
        </w:rPr>
        <w:t>Bio-sandfilter construction and distribution</w:t>
      </w:r>
    </w:p>
    <w:p w:rsidR="00CA2025" w:rsidRPr="0098211A" w:rsidRDefault="0098211A" w:rsidP="00453FB3">
      <w:pPr>
        <w:jc w:val="both"/>
        <w:rPr>
          <w:i/>
        </w:rPr>
      </w:pPr>
      <w:r>
        <w:rPr>
          <w:i/>
        </w:rPr>
        <w:t>Not done</w:t>
      </w:r>
    </w:p>
    <w:p w:rsidR="00CA2025" w:rsidRDefault="00CA2025" w:rsidP="00453FB3">
      <w:pPr>
        <w:jc w:val="both"/>
        <w:rPr>
          <w:b/>
          <w:i/>
        </w:rPr>
      </w:pPr>
    </w:p>
    <w:p w:rsidR="00CA2025" w:rsidRPr="00CA2025" w:rsidRDefault="00CA2025" w:rsidP="00453FB3">
      <w:pPr>
        <w:jc w:val="both"/>
        <w:rPr>
          <w:b/>
          <w:i/>
        </w:rPr>
      </w:pPr>
    </w:p>
    <w:p w:rsidR="00CA2025" w:rsidRDefault="00CA2025"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FF2486" w:rsidRDefault="00FF2486" w:rsidP="00453FB3">
      <w:pPr>
        <w:jc w:val="both"/>
        <w:rPr>
          <w:b/>
          <w:i/>
        </w:rPr>
      </w:pPr>
      <w:r>
        <w:rPr>
          <w:b/>
          <w:i/>
        </w:rPr>
        <w:lastRenderedPageBreak/>
        <w:t>School garden</w:t>
      </w:r>
    </w:p>
    <w:p w:rsidR="003F256A" w:rsidRDefault="00FF2486" w:rsidP="00453FB3">
      <w:pPr>
        <w:jc w:val="both"/>
        <w:rPr>
          <w:b/>
          <w:i/>
        </w:rPr>
      </w:pPr>
      <w:r>
        <w:rPr>
          <w:b/>
          <w:i/>
        </w:rPr>
        <w:t>Harvesting</w:t>
      </w:r>
    </w:p>
    <w:p w:rsidR="00FD7B8D" w:rsidRPr="00FD7B8D" w:rsidRDefault="00FD7B8D" w:rsidP="00453FB3">
      <w:pPr>
        <w:jc w:val="both"/>
        <w:rPr>
          <w:i/>
        </w:rPr>
      </w:pPr>
      <w:r>
        <w:rPr>
          <w:i/>
        </w:rPr>
        <w:t>Harvesting of the crops was done in Dec 2015. The harvest of Oro</w:t>
      </w:r>
      <w:r w:rsidR="009A54CF">
        <w:rPr>
          <w:i/>
        </w:rPr>
        <w:t xml:space="preserve">be primary school was very good. However the harvest </w:t>
      </w:r>
      <w:r>
        <w:rPr>
          <w:i/>
        </w:rPr>
        <w:t xml:space="preserve">of Royal Kids and </w:t>
      </w:r>
      <w:r w:rsidR="009A54CF">
        <w:rPr>
          <w:i/>
        </w:rPr>
        <w:t xml:space="preserve">Kerepi </w:t>
      </w:r>
      <w:r w:rsidR="00B20E9E">
        <w:rPr>
          <w:i/>
        </w:rPr>
        <w:t xml:space="preserve">Child Hope </w:t>
      </w:r>
      <w:r w:rsidR="009A54CF">
        <w:rPr>
          <w:i/>
        </w:rPr>
        <w:t>primary schools though good was not to our expectation</w:t>
      </w:r>
      <w:r w:rsidR="00FF2486">
        <w:rPr>
          <w:i/>
        </w:rPr>
        <w:t xml:space="preserve">. The exact number of sacks will be reported when the harvest is threshed. </w:t>
      </w:r>
    </w:p>
    <w:p w:rsidR="00490F84" w:rsidRDefault="00490F84" w:rsidP="00453FB3">
      <w:pPr>
        <w:jc w:val="both"/>
        <w:rPr>
          <w:b/>
        </w:rPr>
      </w:pPr>
    </w:p>
    <w:p w:rsidR="009C336E" w:rsidRDefault="005A00B9" w:rsidP="006516B7">
      <w:pPr>
        <w:rPr>
          <w:i/>
        </w:rPr>
      </w:pPr>
      <w:r>
        <w:rPr>
          <w:i/>
          <w:noProof/>
          <w:lang w:val="en-US"/>
        </w:rPr>
        <w:drawing>
          <wp:anchor distT="0" distB="0" distL="114300" distR="114300" simplePos="0" relativeHeight="251662336" behindDoc="0" locked="0" layoutInCell="1" allowOverlap="1">
            <wp:simplePos x="0" y="0"/>
            <wp:positionH relativeFrom="column">
              <wp:posOffset>-349784</wp:posOffset>
            </wp:positionH>
            <wp:positionV relativeFrom="paragraph">
              <wp:posOffset>64050</wp:posOffset>
            </wp:positionV>
            <wp:extent cx="3267876" cy="2335946"/>
            <wp:effectExtent l="19050" t="0" r="8724"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screen"/>
                    <a:srcRect/>
                    <a:stretch>
                      <a:fillRect/>
                    </a:stretch>
                  </pic:blipFill>
                  <pic:spPr bwMode="auto">
                    <a:xfrm>
                      <a:off x="0" y="0"/>
                      <a:ext cx="3267075" cy="2335373"/>
                    </a:xfrm>
                    <a:prstGeom prst="rect">
                      <a:avLst/>
                    </a:prstGeom>
                    <a:noFill/>
                    <a:ln w="9525">
                      <a:noFill/>
                      <a:miter lim="800000"/>
                      <a:headEnd/>
                      <a:tailEnd/>
                    </a:ln>
                  </pic:spPr>
                </pic:pic>
              </a:graphicData>
            </a:graphic>
          </wp:anchor>
        </w:drawing>
      </w:r>
      <w:r>
        <w:rPr>
          <w:i/>
          <w:noProof/>
          <w:lang w:val="en-US"/>
        </w:rPr>
        <w:drawing>
          <wp:anchor distT="0" distB="0" distL="114300" distR="114300" simplePos="0" relativeHeight="251663360" behindDoc="1" locked="0" layoutInCell="1" allowOverlap="1">
            <wp:simplePos x="0" y="0"/>
            <wp:positionH relativeFrom="column">
              <wp:posOffset>3133725</wp:posOffset>
            </wp:positionH>
            <wp:positionV relativeFrom="paragraph">
              <wp:posOffset>55880</wp:posOffset>
            </wp:positionV>
            <wp:extent cx="3133725" cy="2343150"/>
            <wp:effectExtent l="19050" t="0" r="9525"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screen"/>
                    <a:srcRect/>
                    <a:stretch>
                      <a:fillRect/>
                    </a:stretch>
                  </pic:blipFill>
                  <pic:spPr bwMode="auto">
                    <a:xfrm>
                      <a:off x="0" y="0"/>
                      <a:ext cx="3133725" cy="2343150"/>
                    </a:xfrm>
                    <a:prstGeom prst="rect">
                      <a:avLst/>
                    </a:prstGeom>
                    <a:noFill/>
                    <a:ln w="9525">
                      <a:noFill/>
                      <a:miter lim="800000"/>
                      <a:headEnd/>
                      <a:tailEnd/>
                    </a:ln>
                  </pic:spPr>
                </pic:pic>
              </a:graphicData>
            </a:graphic>
          </wp:anchor>
        </w:drawing>
      </w:r>
    </w:p>
    <w:p w:rsidR="005A00B9" w:rsidRDefault="00483FD2" w:rsidP="006516B7">
      <w:pPr>
        <w:rPr>
          <w:i/>
        </w:rPr>
      </w:pPr>
      <w:r>
        <w:rPr>
          <w:i/>
        </w:rPr>
        <w:t xml:space="preserve">                  </w:t>
      </w:r>
    </w:p>
    <w:p w:rsidR="005A00B9" w:rsidRDefault="005A00B9" w:rsidP="006516B7">
      <w:pPr>
        <w:rPr>
          <w:i/>
        </w:rPr>
      </w:pPr>
    </w:p>
    <w:p w:rsidR="005A00B9" w:rsidRDefault="005A00B9" w:rsidP="006516B7">
      <w:pPr>
        <w:rPr>
          <w:i/>
        </w:rPr>
      </w:pPr>
    </w:p>
    <w:p w:rsidR="005A00B9" w:rsidRDefault="005A00B9" w:rsidP="006516B7">
      <w:pPr>
        <w:rPr>
          <w:i/>
        </w:rPr>
      </w:pPr>
    </w:p>
    <w:p w:rsidR="00602D8F" w:rsidRPr="00E71A81" w:rsidRDefault="00483FD2" w:rsidP="006516B7">
      <w:pPr>
        <w:rPr>
          <w:i/>
        </w:rPr>
      </w:pPr>
      <w:r>
        <w:rPr>
          <w:i/>
        </w:rPr>
        <w:t xml:space="preserve">                </w:t>
      </w:r>
      <w:r w:rsidR="006D41BD">
        <w:rPr>
          <w:i/>
        </w:rPr>
        <w:t xml:space="preserve">                              </w:t>
      </w:r>
      <w:r>
        <w:rPr>
          <w:i/>
        </w:rPr>
        <w:t xml:space="preserve">    </w:t>
      </w:r>
    </w:p>
    <w:p w:rsidR="00A92082" w:rsidRDefault="00A92082" w:rsidP="006516B7">
      <w:pPr>
        <w:rPr>
          <w:i/>
        </w:rPr>
      </w:pPr>
    </w:p>
    <w:p w:rsidR="005A00B9" w:rsidRDefault="005A00B9" w:rsidP="006516B7">
      <w:pPr>
        <w:rPr>
          <w:i/>
        </w:rPr>
      </w:pPr>
    </w:p>
    <w:p w:rsidR="005A00B9" w:rsidRDefault="005A00B9" w:rsidP="006516B7">
      <w:pPr>
        <w:rPr>
          <w:i/>
        </w:rPr>
      </w:pPr>
    </w:p>
    <w:p w:rsidR="00602D8F" w:rsidRPr="00E71A81" w:rsidRDefault="00602D8F" w:rsidP="006516B7">
      <w:pPr>
        <w:rPr>
          <w:i/>
        </w:rPr>
      </w:pPr>
    </w:p>
    <w:p w:rsidR="00B31112" w:rsidRDefault="00B31112" w:rsidP="007E1E13">
      <w:pPr>
        <w:rPr>
          <w:i/>
        </w:rPr>
      </w:pPr>
    </w:p>
    <w:p w:rsidR="003A0B12" w:rsidRPr="00E71A81" w:rsidRDefault="003A0B12" w:rsidP="000A33A4">
      <w:pPr>
        <w:rPr>
          <w:i/>
        </w:rPr>
      </w:pPr>
    </w:p>
    <w:p w:rsidR="008A7607" w:rsidRDefault="008A7607" w:rsidP="00453FB3">
      <w:pPr>
        <w:jc w:val="both"/>
        <w:rPr>
          <w:b/>
          <w:i/>
        </w:rPr>
      </w:pPr>
    </w:p>
    <w:p w:rsidR="00D5202F" w:rsidRPr="00E71A81" w:rsidRDefault="001819F0" w:rsidP="00453FB3">
      <w:pPr>
        <w:jc w:val="both"/>
        <w:rPr>
          <w:b/>
          <w:i/>
        </w:rPr>
      </w:pPr>
      <w:r>
        <w:rPr>
          <w:b/>
          <w:i/>
        </w:rPr>
        <w:br w:type="textWrapping" w:clear="all"/>
      </w:r>
    </w:p>
    <w:p w:rsidR="00351F4D" w:rsidRDefault="007361CA" w:rsidP="00453FB3">
      <w:pPr>
        <w:jc w:val="both"/>
        <w:rPr>
          <w:b/>
          <w:i/>
        </w:rPr>
      </w:pPr>
      <w:r>
        <w:rPr>
          <w:b/>
          <w:i/>
        </w:rPr>
        <w:t>Additional garden tools</w:t>
      </w:r>
    </w:p>
    <w:p w:rsidR="00010E80" w:rsidRDefault="007361CA" w:rsidP="00453FB3">
      <w:pPr>
        <w:jc w:val="both"/>
        <w:rPr>
          <w:i/>
        </w:rPr>
      </w:pPr>
      <w:r>
        <w:rPr>
          <w:i/>
        </w:rPr>
        <w:t>Additional garden tools were distributed on 28</w:t>
      </w:r>
      <w:r w:rsidR="00010E80">
        <w:rPr>
          <w:i/>
        </w:rPr>
        <w:t>-01=2016, these comprise watering cans, sacks for storage of the harvested food, and knives to aid harvesting.</w:t>
      </w:r>
    </w:p>
    <w:tbl>
      <w:tblPr>
        <w:tblStyle w:val="TableGrid"/>
        <w:tblW w:w="0" w:type="auto"/>
        <w:tblLook w:val="04A0"/>
      </w:tblPr>
      <w:tblGrid>
        <w:gridCol w:w="2394"/>
        <w:gridCol w:w="2394"/>
        <w:gridCol w:w="2394"/>
        <w:gridCol w:w="2394"/>
      </w:tblGrid>
      <w:tr w:rsidR="00010E80" w:rsidTr="00010E80">
        <w:tc>
          <w:tcPr>
            <w:tcW w:w="2394" w:type="dxa"/>
          </w:tcPr>
          <w:p w:rsidR="00010E80" w:rsidRDefault="00010E80" w:rsidP="00453FB3">
            <w:pPr>
              <w:jc w:val="both"/>
              <w:rPr>
                <w:i/>
              </w:rPr>
            </w:pPr>
          </w:p>
        </w:tc>
        <w:tc>
          <w:tcPr>
            <w:tcW w:w="2394" w:type="dxa"/>
          </w:tcPr>
          <w:p w:rsidR="00010E80" w:rsidRDefault="00010E80" w:rsidP="00453FB3">
            <w:pPr>
              <w:jc w:val="both"/>
              <w:rPr>
                <w:i/>
              </w:rPr>
            </w:pPr>
            <w:r>
              <w:rPr>
                <w:i/>
              </w:rPr>
              <w:t>Watering cans</w:t>
            </w:r>
          </w:p>
        </w:tc>
        <w:tc>
          <w:tcPr>
            <w:tcW w:w="2394" w:type="dxa"/>
          </w:tcPr>
          <w:p w:rsidR="00010E80" w:rsidRDefault="00010E80" w:rsidP="00453FB3">
            <w:pPr>
              <w:jc w:val="both"/>
              <w:rPr>
                <w:i/>
              </w:rPr>
            </w:pPr>
            <w:r>
              <w:rPr>
                <w:i/>
              </w:rPr>
              <w:t>Sacks</w:t>
            </w:r>
          </w:p>
        </w:tc>
        <w:tc>
          <w:tcPr>
            <w:tcW w:w="2394" w:type="dxa"/>
          </w:tcPr>
          <w:p w:rsidR="00010E80" w:rsidRDefault="00010E80" w:rsidP="00453FB3">
            <w:pPr>
              <w:jc w:val="both"/>
              <w:rPr>
                <w:i/>
              </w:rPr>
            </w:pPr>
            <w:r>
              <w:rPr>
                <w:i/>
              </w:rPr>
              <w:t>Knives</w:t>
            </w:r>
          </w:p>
        </w:tc>
      </w:tr>
      <w:tr w:rsidR="00010E80" w:rsidTr="00010E80">
        <w:tc>
          <w:tcPr>
            <w:tcW w:w="2394" w:type="dxa"/>
          </w:tcPr>
          <w:p w:rsidR="00010E80" w:rsidRDefault="00010E80" w:rsidP="00453FB3">
            <w:pPr>
              <w:jc w:val="both"/>
              <w:rPr>
                <w:i/>
              </w:rPr>
            </w:pPr>
            <w:r>
              <w:rPr>
                <w:i/>
              </w:rPr>
              <w:t>Orobe P.S.</w:t>
            </w:r>
          </w:p>
        </w:tc>
        <w:tc>
          <w:tcPr>
            <w:tcW w:w="2394" w:type="dxa"/>
          </w:tcPr>
          <w:p w:rsidR="00010E80" w:rsidRDefault="00010E80" w:rsidP="00453FB3">
            <w:pPr>
              <w:jc w:val="both"/>
              <w:rPr>
                <w:i/>
              </w:rPr>
            </w:pPr>
            <w:r>
              <w:rPr>
                <w:i/>
              </w:rPr>
              <w:t>4</w:t>
            </w:r>
          </w:p>
        </w:tc>
        <w:tc>
          <w:tcPr>
            <w:tcW w:w="2394" w:type="dxa"/>
          </w:tcPr>
          <w:p w:rsidR="00010E80" w:rsidRDefault="00010E80" w:rsidP="00453FB3">
            <w:pPr>
              <w:jc w:val="both"/>
              <w:rPr>
                <w:i/>
              </w:rPr>
            </w:pPr>
            <w:r>
              <w:rPr>
                <w:i/>
              </w:rPr>
              <w:t>10</w:t>
            </w:r>
          </w:p>
        </w:tc>
        <w:tc>
          <w:tcPr>
            <w:tcW w:w="2394" w:type="dxa"/>
          </w:tcPr>
          <w:p w:rsidR="00010E80" w:rsidRDefault="00010E80" w:rsidP="00453FB3">
            <w:pPr>
              <w:jc w:val="both"/>
              <w:rPr>
                <w:i/>
              </w:rPr>
            </w:pPr>
            <w:r>
              <w:rPr>
                <w:i/>
              </w:rPr>
              <w:t>10</w:t>
            </w:r>
          </w:p>
        </w:tc>
      </w:tr>
      <w:tr w:rsidR="00010E80" w:rsidTr="00010E80">
        <w:tc>
          <w:tcPr>
            <w:tcW w:w="2394" w:type="dxa"/>
          </w:tcPr>
          <w:p w:rsidR="00010E80" w:rsidRDefault="00010E80" w:rsidP="00453FB3">
            <w:pPr>
              <w:jc w:val="both"/>
              <w:rPr>
                <w:i/>
              </w:rPr>
            </w:pPr>
            <w:r>
              <w:rPr>
                <w:i/>
              </w:rPr>
              <w:t>Royal Kids P.S.</w:t>
            </w:r>
          </w:p>
        </w:tc>
        <w:tc>
          <w:tcPr>
            <w:tcW w:w="2394" w:type="dxa"/>
          </w:tcPr>
          <w:p w:rsidR="00010E80" w:rsidRDefault="00010E80" w:rsidP="00453FB3">
            <w:pPr>
              <w:jc w:val="both"/>
              <w:rPr>
                <w:i/>
              </w:rPr>
            </w:pPr>
            <w:r>
              <w:rPr>
                <w:i/>
              </w:rPr>
              <w:t>4</w:t>
            </w:r>
          </w:p>
        </w:tc>
        <w:tc>
          <w:tcPr>
            <w:tcW w:w="2394" w:type="dxa"/>
          </w:tcPr>
          <w:p w:rsidR="00010E80" w:rsidRDefault="00010E80" w:rsidP="00453FB3">
            <w:pPr>
              <w:jc w:val="both"/>
              <w:rPr>
                <w:i/>
              </w:rPr>
            </w:pPr>
            <w:r>
              <w:rPr>
                <w:i/>
              </w:rPr>
              <w:t>10</w:t>
            </w:r>
          </w:p>
        </w:tc>
        <w:tc>
          <w:tcPr>
            <w:tcW w:w="2394" w:type="dxa"/>
          </w:tcPr>
          <w:p w:rsidR="00010E80" w:rsidRDefault="00010E80" w:rsidP="00453FB3">
            <w:pPr>
              <w:jc w:val="both"/>
              <w:rPr>
                <w:i/>
              </w:rPr>
            </w:pPr>
            <w:r>
              <w:rPr>
                <w:i/>
              </w:rPr>
              <w:t>10</w:t>
            </w:r>
          </w:p>
        </w:tc>
      </w:tr>
      <w:tr w:rsidR="00010E80" w:rsidTr="00010E80">
        <w:tc>
          <w:tcPr>
            <w:tcW w:w="2394" w:type="dxa"/>
          </w:tcPr>
          <w:p w:rsidR="00010E80" w:rsidRDefault="00010E80" w:rsidP="00453FB3">
            <w:pPr>
              <w:jc w:val="both"/>
              <w:rPr>
                <w:i/>
              </w:rPr>
            </w:pPr>
            <w:r>
              <w:rPr>
                <w:i/>
              </w:rPr>
              <w:t>Kerepi Child Hope P.S.</w:t>
            </w:r>
          </w:p>
        </w:tc>
        <w:tc>
          <w:tcPr>
            <w:tcW w:w="2394" w:type="dxa"/>
          </w:tcPr>
          <w:p w:rsidR="00010E80" w:rsidRDefault="00010E80" w:rsidP="00453FB3">
            <w:pPr>
              <w:jc w:val="both"/>
              <w:rPr>
                <w:i/>
              </w:rPr>
            </w:pPr>
            <w:r>
              <w:rPr>
                <w:i/>
              </w:rPr>
              <w:t>4</w:t>
            </w:r>
          </w:p>
        </w:tc>
        <w:tc>
          <w:tcPr>
            <w:tcW w:w="2394" w:type="dxa"/>
          </w:tcPr>
          <w:p w:rsidR="00010E80" w:rsidRDefault="00010E80" w:rsidP="00453FB3">
            <w:pPr>
              <w:jc w:val="both"/>
              <w:rPr>
                <w:i/>
              </w:rPr>
            </w:pPr>
            <w:r>
              <w:rPr>
                <w:i/>
              </w:rPr>
              <w:t>10</w:t>
            </w:r>
          </w:p>
        </w:tc>
        <w:tc>
          <w:tcPr>
            <w:tcW w:w="2394" w:type="dxa"/>
          </w:tcPr>
          <w:p w:rsidR="00010E80" w:rsidRDefault="00010E80" w:rsidP="00453FB3">
            <w:pPr>
              <w:jc w:val="both"/>
              <w:rPr>
                <w:i/>
              </w:rPr>
            </w:pPr>
            <w:r>
              <w:rPr>
                <w:i/>
              </w:rPr>
              <w:t>10</w:t>
            </w:r>
          </w:p>
        </w:tc>
      </w:tr>
      <w:tr w:rsidR="00010E80" w:rsidTr="00010E80">
        <w:tc>
          <w:tcPr>
            <w:tcW w:w="2394" w:type="dxa"/>
          </w:tcPr>
          <w:p w:rsidR="00010E80" w:rsidRDefault="00010E80" w:rsidP="00453FB3">
            <w:pPr>
              <w:jc w:val="both"/>
              <w:rPr>
                <w:i/>
              </w:rPr>
            </w:pPr>
            <w:r>
              <w:rPr>
                <w:i/>
              </w:rPr>
              <w:t>Kerepi P.S.</w:t>
            </w:r>
          </w:p>
        </w:tc>
        <w:tc>
          <w:tcPr>
            <w:tcW w:w="2394" w:type="dxa"/>
          </w:tcPr>
          <w:p w:rsidR="00010E80" w:rsidRDefault="00010E80" w:rsidP="00453FB3">
            <w:pPr>
              <w:jc w:val="both"/>
              <w:rPr>
                <w:i/>
              </w:rPr>
            </w:pPr>
            <w:r>
              <w:rPr>
                <w:i/>
              </w:rPr>
              <w:t>4</w:t>
            </w:r>
          </w:p>
        </w:tc>
        <w:tc>
          <w:tcPr>
            <w:tcW w:w="2394" w:type="dxa"/>
          </w:tcPr>
          <w:p w:rsidR="00010E80" w:rsidRDefault="00D504A7" w:rsidP="00453FB3">
            <w:pPr>
              <w:jc w:val="both"/>
              <w:rPr>
                <w:i/>
              </w:rPr>
            </w:pPr>
            <w:r>
              <w:rPr>
                <w:i/>
                <w:noProof/>
                <w:lang w:val="en-US"/>
              </w:rPr>
              <w:drawing>
                <wp:anchor distT="0" distB="0" distL="114300" distR="114300" simplePos="0" relativeHeight="251665408" behindDoc="1" locked="0" layoutInCell="1" allowOverlap="1">
                  <wp:simplePos x="0" y="0"/>
                  <wp:positionH relativeFrom="column">
                    <wp:posOffset>428801</wp:posOffset>
                  </wp:positionH>
                  <wp:positionV relativeFrom="paragraph">
                    <wp:posOffset>63127</wp:posOffset>
                  </wp:positionV>
                  <wp:extent cx="3041165" cy="3342555"/>
                  <wp:effectExtent l="19050" t="0" r="68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screen"/>
                          <a:srcRect/>
                          <a:stretch>
                            <a:fillRect/>
                          </a:stretch>
                        </pic:blipFill>
                        <pic:spPr bwMode="auto">
                          <a:xfrm>
                            <a:off x="0" y="0"/>
                            <a:ext cx="3041165" cy="3342555"/>
                          </a:xfrm>
                          <a:prstGeom prst="rect">
                            <a:avLst/>
                          </a:prstGeom>
                          <a:noFill/>
                          <a:ln w="9525">
                            <a:noFill/>
                            <a:miter lim="800000"/>
                            <a:headEnd/>
                            <a:tailEnd/>
                          </a:ln>
                        </pic:spPr>
                      </pic:pic>
                    </a:graphicData>
                  </a:graphic>
                </wp:anchor>
              </w:drawing>
            </w:r>
            <w:r w:rsidR="00010E80">
              <w:rPr>
                <w:i/>
              </w:rPr>
              <w:t>10</w:t>
            </w:r>
          </w:p>
        </w:tc>
        <w:tc>
          <w:tcPr>
            <w:tcW w:w="2394" w:type="dxa"/>
          </w:tcPr>
          <w:p w:rsidR="00010E80" w:rsidRDefault="00010E80" w:rsidP="00453FB3">
            <w:pPr>
              <w:jc w:val="both"/>
              <w:rPr>
                <w:i/>
              </w:rPr>
            </w:pPr>
            <w:r>
              <w:rPr>
                <w:i/>
              </w:rPr>
              <w:t>10</w:t>
            </w:r>
          </w:p>
        </w:tc>
      </w:tr>
    </w:tbl>
    <w:p w:rsidR="00010E80" w:rsidRPr="007361CA" w:rsidRDefault="00010E80" w:rsidP="00453FB3">
      <w:pPr>
        <w:jc w:val="both"/>
        <w:rPr>
          <w:i/>
        </w:rPr>
      </w:pPr>
    </w:p>
    <w:p w:rsidR="005A00B9" w:rsidRDefault="001E3AF9" w:rsidP="00453FB3">
      <w:pPr>
        <w:jc w:val="both"/>
        <w:rPr>
          <w:b/>
          <w:i/>
        </w:rPr>
      </w:pPr>
      <w:r>
        <w:rPr>
          <w:b/>
          <w:i/>
          <w:noProof/>
          <w:lang w:val="en-US"/>
        </w:rPr>
        <w:drawing>
          <wp:anchor distT="0" distB="0" distL="114300" distR="114300" simplePos="0" relativeHeight="251664384" behindDoc="1" locked="0" layoutInCell="1" allowOverlap="1">
            <wp:simplePos x="0" y="0"/>
            <wp:positionH relativeFrom="column">
              <wp:posOffset>-288312</wp:posOffset>
            </wp:positionH>
            <wp:positionV relativeFrom="paragraph">
              <wp:posOffset>113446</wp:posOffset>
            </wp:positionV>
            <wp:extent cx="3270415" cy="2989089"/>
            <wp:effectExtent l="19050" t="0" r="6185"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screen"/>
                    <a:srcRect/>
                    <a:stretch>
                      <a:fillRect/>
                    </a:stretch>
                  </pic:blipFill>
                  <pic:spPr bwMode="auto">
                    <a:xfrm>
                      <a:off x="0" y="0"/>
                      <a:ext cx="3269843" cy="2988566"/>
                    </a:xfrm>
                    <a:prstGeom prst="rect">
                      <a:avLst/>
                    </a:prstGeom>
                    <a:noFill/>
                    <a:ln w="9525">
                      <a:noFill/>
                      <a:miter lim="800000"/>
                      <a:headEnd/>
                      <a:tailEnd/>
                    </a:ln>
                  </pic:spPr>
                </pic:pic>
              </a:graphicData>
            </a:graphic>
          </wp:anchor>
        </w:drawing>
      </w: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D504A7" w:rsidP="00453FB3">
      <w:pPr>
        <w:jc w:val="both"/>
        <w:rPr>
          <w:b/>
          <w:i/>
        </w:rPr>
      </w:pPr>
      <w:r>
        <w:rPr>
          <w:b/>
          <w:i/>
          <w:noProof/>
          <w:lang w:val="en-US"/>
        </w:rPr>
        <w:lastRenderedPageBreak/>
        <w:drawing>
          <wp:anchor distT="0" distB="0" distL="114300" distR="114300" simplePos="0" relativeHeight="251667456" behindDoc="0" locked="0" layoutInCell="1" allowOverlap="1">
            <wp:simplePos x="0" y="0"/>
            <wp:positionH relativeFrom="column">
              <wp:posOffset>3100070</wp:posOffset>
            </wp:positionH>
            <wp:positionV relativeFrom="paragraph">
              <wp:posOffset>-54610</wp:posOffset>
            </wp:positionV>
            <wp:extent cx="3069590" cy="2374265"/>
            <wp:effectExtent l="19050" t="0" r="0" b="0"/>
            <wp:wrapThrough wrapText="bothSides">
              <wp:wrapPolygon edited="0">
                <wp:start x="-134" y="0"/>
                <wp:lineTo x="-134" y="21490"/>
                <wp:lineTo x="21582" y="21490"/>
                <wp:lineTo x="21582" y="0"/>
                <wp:lineTo x="-134" y="0"/>
              </wp:wrapPolygon>
            </wp:wrapThrough>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screen"/>
                    <a:srcRect/>
                    <a:stretch>
                      <a:fillRect/>
                    </a:stretch>
                  </pic:blipFill>
                  <pic:spPr bwMode="auto">
                    <a:xfrm>
                      <a:off x="0" y="0"/>
                      <a:ext cx="3069590" cy="2374265"/>
                    </a:xfrm>
                    <a:prstGeom prst="rect">
                      <a:avLst/>
                    </a:prstGeom>
                    <a:noFill/>
                    <a:ln w="9525">
                      <a:noFill/>
                      <a:miter lim="800000"/>
                      <a:headEnd/>
                      <a:tailEnd/>
                    </a:ln>
                  </pic:spPr>
                </pic:pic>
              </a:graphicData>
            </a:graphic>
          </wp:anchor>
        </w:drawing>
      </w:r>
      <w:r>
        <w:rPr>
          <w:b/>
          <w:i/>
          <w:noProof/>
          <w:lang w:val="en-US"/>
        </w:rPr>
        <w:drawing>
          <wp:anchor distT="0" distB="0" distL="114300" distR="114300" simplePos="0" relativeHeight="251666432" behindDoc="0" locked="0" layoutInCell="1" allowOverlap="1">
            <wp:simplePos x="0" y="0"/>
            <wp:positionH relativeFrom="column">
              <wp:posOffset>-236220</wp:posOffset>
            </wp:positionH>
            <wp:positionV relativeFrom="paragraph">
              <wp:posOffset>-54610</wp:posOffset>
            </wp:positionV>
            <wp:extent cx="3154680" cy="2374265"/>
            <wp:effectExtent l="19050" t="0" r="7620" b="0"/>
            <wp:wrapThrough wrapText="bothSides">
              <wp:wrapPolygon edited="0">
                <wp:start x="-130" y="0"/>
                <wp:lineTo x="-130" y="21490"/>
                <wp:lineTo x="21652" y="21490"/>
                <wp:lineTo x="21652" y="0"/>
                <wp:lineTo x="-13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screen"/>
                    <a:srcRect/>
                    <a:stretch>
                      <a:fillRect/>
                    </a:stretch>
                  </pic:blipFill>
                  <pic:spPr bwMode="auto">
                    <a:xfrm>
                      <a:off x="0" y="0"/>
                      <a:ext cx="3154680" cy="2374265"/>
                    </a:xfrm>
                    <a:prstGeom prst="rect">
                      <a:avLst/>
                    </a:prstGeom>
                    <a:noFill/>
                    <a:ln w="9525">
                      <a:noFill/>
                      <a:miter lim="800000"/>
                      <a:headEnd/>
                      <a:tailEnd/>
                    </a:ln>
                  </pic:spPr>
                </pic:pic>
              </a:graphicData>
            </a:graphic>
          </wp:anchor>
        </w:drawing>
      </w:r>
    </w:p>
    <w:p w:rsidR="005A00B9" w:rsidRDefault="005A00B9" w:rsidP="00453FB3">
      <w:pPr>
        <w:jc w:val="both"/>
        <w:rPr>
          <w:b/>
          <w:i/>
        </w:rPr>
      </w:pPr>
    </w:p>
    <w:p w:rsidR="005A00B9" w:rsidRDefault="00D504A7" w:rsidP="00453FB3">
      <w:pPr>
        <w:jc w:val="both"/>
        <w:rPr>
          <w:b/>
          <w:i/>
        </w:rPr>
      </w:pPr>
      <w:r>
        <w:rPr>
          <w:b/>
          <w:i/>
          <w:noProof/>
          <w:lang w:val="en-US"/>
        </w:rPr>
        <w:drawing>
          <wp:anchor distT="0" distB="0" distL="114300" distR="114300" simplePos="0" relativeHeight="251670528" behindDoc="0" locked="0" layoutInCell="1" allowOverlap="1">
            <wp:simplePos x="0" y="0"/>
            <wp:positionH relativeFrom="column">
              <wp:posOffset>3146425</wp:posOffset>
            </wp:positionH>
            <wp:positionV relativeFrom="paragraph">
              <wp:posOffset>38735</wp:posOffset>
            </wp:positionV>
            <wp:extent cx="3108325" cy="2404745"/>
            <wp:effectExtent l="19050" t="0" r="0" b="0"/>
            <wp:wrapThrough wrapText="bothSides">
              <wp:wrapPolygon edited="0">
                <wp:start x="-132" y="0"/>
                <wp:lineTo x="-132" y="21389"/>
                <wp:lineTo x="21578" y="21389"/>
                <wp:lineTo x="21578" y="0"/>
                <wp:lineTo x="-132"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screen"/>
                    <a:srcRect/>
                    <a:stretch>
                      <a:fillRect/>
                    </a:stretch>
                  </pic:blipFill>
                  <pic:spPr bwMode="auto">
                    <a:xfrm>
                      <a:off x="0" y="0"/>
                      <a:ext cx="3108325" cy="2404745"/>
                    </a:xfrm>
                    <a:prstGeom prst="rect">
                      <a:avLst/>
                    </a:prstGeom>
                    <a:noFill/>
                    <a:ln w="9525">
                      <a:noFill/>
                      <a:miter lim="800000"/>
                      <a:headEnd/>
                      <a:tailEnd/>
                    </a:ln>
                  </pic:spPr>
                </pic:pic>
              </a:graphicData>
            </a:graphic>
          </wp:anchor>
        </w:drawing>
      </w:r>
      <w:r>
        <w:rPr>
          <w:b/>
          <w:i/>
          <w:noProof/>
          <w:lang w:val="en-US"/>
        </w:rPr>
        <w:drawing>
          <wp:anchor distT="0" distB="0" distL="114300" distR="114300" simplePos="0" relativeHeight="251669504" behindDoc="1" locked="0" layoutInCell="1" allowOverlap="1">
            <wp:simplePos x="0" y="0"/>
            <wp:positionH relativeFrom="column">
              <wp:posOffset>-234950</wp:posOffset>
            </wp:positionH>
            <wp:positionV relativeFrom="paragraph">
              <wp:posOffset>38735</wp:posOffset>
            </wp:positionV>
            <wp:extent cx="3200400" cy="2404745"/>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screen"/>
                    <a:srcRect/>
                    <a:stretch>
                      <a:fillRect/>
                    </a:stretch>
                  </pic:blipFill>
                  <pic:spPr bwMode="auto">
                    <a:xfrm>
                      <a:off x="0" y="0"/>
                      <a:ext cx="3200400" cy="2404745"/>
                    </a:xfrm>
                    <a:prstGeom prst="rect">
                      <a:avLst/>
                    </a:prstGeom>
                    <a:noFill/>
                    <a:ln w="9525">
                      <a:noFill/>
                      <a:miter lim="800000"/>
                      <a:headEnd/>
                      <a:tailEnd/>
                    </a:ln>
                  </pic:spPr>
                </pic:pic>
              </a:graphicData>
            </a:graphic>
          </wp:anchor>
        </w:drawing>
      </w: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5A00B9" w:rsidRDefault="005A00B9" w:rsidP="00453FB3">
      <w:pPr>
        <w:jc w:val="both"/>
        <w:rPr>
          <w:b/>
          <w:i/>
        </w:rPr>
      </w:pPr>
    </w:p>
    <w:p w:rsidR="00CE2F84" w:rsidRDefault="00CE2F84" w:rsidP="00453FB3">
      <w:pPr>
        <w:jc w:val="both"/>
        <w:rPr>
          <w:b/>
          <w:i/>
        </w:rPr>
      </w:pPr>
    </w:p>
    <w:p w:rsidR="00CE2F84" w:rsidRDefault="00CE2F84" w:rsidP="00453FB3">
      <w:pPr>
        <w:jc w:val="both"/>
        <w:rPr>
          <w:b/>
          <w:i/>
        </w:rPr>
      </w:pPr>
    </w:p>
    <w:p w:rsidR="00CE2F84" w:rsidRDefault="00CE2F84" w:rsidP="00453FB3">
      <w:pPr>
        <w:jc w:val="both"/>
        <w:rPr>
          <w:b/>
          <w:i/>
        </w:rPr>
      </w:pPr>
    </w:p>
    <w:p w:rsidR="00CE2F84" w:rsidRDefault="00CE2F84" w:rsidP="00453FB3">
      <w:pPr>
        <w:jc w:val="both"/>
        <w:rPr>
          <w:b/>
          <w:i/>
        </w:rPr>
      </w:pPr>
    </w:p>
    <w:p w:rsidR="00CE2F84" w:rsidRDefault="00CE2F84" w:rsidP="00453FB3">
      <w:pPr>
        <w:jc w:val="both"/>
        <w:rPr>
          <w:b/>
          <w:i/>
        </w:rPr>
      </w:pPr>
    </w:p>
    <w:p w:rsidR="00CE2F84" w:rsidRDefault="00CE2F84" w:rsidP="00453FB3">
      <w:pPr>
        <w:jc w:val="both"/>
        <w:rPr>
          <w:b/>
          <w:i/>
        </w:rPr>
      </w:pPr>
    </w:p>
    <w:p w:rsidR="00CE2F84" w:rsidRDefault="00CE2F84" w:rsidP="00453FB3">
      <w:pPr>
        <w:jc w:val="both"/>
        <w:rPr>
          <w:b/>
          <w:i/>
        </w:rPr>
      </w:pPr>
    </w:p>
    <w:p w:rsidR="00CE2F84" w:rsidRDefault="00CE2F84" w:rsidP="00453FB3">
      <w:pPr>
        <w:jc w:val="both"/>
        <w:rPr>
          <w:b/>
          <w:i/>
        </w:rPr>
      </w:pPr>
    </w:p>
    <w:p w:rsidR="00CE2F84" w:rsidRDefault="00D504A7" w:rsidP="00453FB3">
      <w:pPr>
        <w:jc w:val="both"/>
        <w:rPr>
          <w:b/>
          <w:i/>
        </w:rPr>
      </w:pPr>
      <w:r>
        <w:rPr>
          <w:b/>
          <w:i/>
        </w:rPr>
        <w:t>Meetings</w:t>
      </w:r>
    </w:p>
    <w:p w:rsidR="00D504A7" w:rsidRDefault="00D504A7" w:rsidP="00453FB3">
      <w:pPr>
        <w:jc w:val="both"/>
        <w:rPr>
          <w:i/>
        </w:rPr>
      </w:pPr>
      <w:r>
        <w:rPr>
          <w:i/>
        </w:rPr>
        <w:t xml:space="preserve">Meetings were held in Royal Kids and Kerepi Child Hope to lay strategies for 2016 school garden project. The two schools planned to increase the garden size in 2016, Royal Kids </w:t>
      </w:r>
      <w:r w:rsidR="00361E6F">
        <w:rPr>
          <w:i/>
        </w:rPr>
        <w:t xml:space="preserve">said they would use 100mx200m land in addition to their former land and Kerepi Child Hope promised to use an additional 100x100m land. The two schools said they would start their vegetable garden in Feb, 2016. We are glad to point here that the County Agric Department said they would help the schools with expertise and supervision of the school gardens while the parents of the school children said they would help with </w:t>
      </w:r>
      <w:r w:rsidR="00BC305C">
        <w:rPr>
          <w:i/>
        </w:rPr>
        <w:t>most of the activities of the school garden.</w:t>
      </w:r>
    </w:p>
    <w:p w:rsidR="00BC305C" w:rsidRPr="00D504A7" w:rsidRDefault="00BC305C" w:rsidP="00453FB3">
      <w:pPr>
        <w:jc w:val="both"/>
        <w:rPr>
          <w:i/>
        </w:rPr>
      </w:pPr>
      <w:r>
        <w:rPr>
          <w:i/>
        </w:rPr>
        <w:t>The meetings in Orobe P.S. and Kerepi P.S. are planned for 1st Week of Feb, 2016.</w:t>
      </w:r>
    </w:p>
    <w:p w:rsidR="00CE2F84" w:rsidRDefault="00CE2F84" w:rsidP="00453FB3">
      <w:pPr>
        <w:jc w:val="both"/>
        <w:rPr>
          <w:b/>
          <w:i/>
        </w:rPr>
      </w:pPr>
    </w:p>
    <w:p w:rsidR="00493320" w:rsidRPr="00E71A81" w:rsidRDefault="00493320" w:rsidP="00453FB3">
      <w:pPr>
        <w:jc w:val="both"/>
        <w:rPr>
          <w:b/>
          <w:i/>
        </w:rPr>
      </w:pPr>
      <w:r w:rsidRPr="00E71A81">
        <w:rPr>
          <w:b/>
          <w:i/>
        </w:rPr>
        <w:lastRenderedPageBreak/>
        <w:t>Challenges</w:t>
      </w:r>
    </w:p>
    <w:p w:rsidR="009F41D4" w:rsidRPr="00E71A81" w:rsidRDefault="001F453B" w:rsidP="00A868CF">
      <w:pPr>
        <w:pStyle w:val="ListParagraph"/>
        <w:numPr>
          <w:ilvl w:val="0"/>
          <w:numId w:val="5"/>
        </w:numPr>
        <w:jc w:val="both"/>
        <w:rPr>
          <w:i/>
        </w:rPr>
      </w:pPr>
      <w:r>
        <w:rPr>
          <w:i/>
        </w:rPr>
        <w:t xml:space="preserve">Delayment in the implementation of the signed agreement between the SPLA in opposition and the government </w:t>
      </w:r>
    </w:p>
    <w:p w:rsidR="00A868CF" w:rsidRDefault="001F453B" w:rsidP="00AF642E">
      <w:pPr>
        <w:pStyle w:val="ListParagraph"/>
        <w:numPr>
          <w:ilvl w:val="0"/>
          <w:numId w:val="5"/>
        </w:numPr>
        <w:jc w:val="both"/>
        <w:rPr>
          <w:i/>
        </w:rPr>
      </w:pPr>
      <w:r>
        <w:rPr>
          <w:i/>
        </w:rPr>
        <w:t>The economic crisis kept on moving from bad to</w:t>
      </w:r>
      <w:r w:rsidR="00A630BE">
        <w:rPr>
          <w:i/>
        </w:rPr>
        <w:t xml:space="preserve"> worse</w:t>
      </w:r>
      <w:r>
        <w:rPr>
          <w:i/>
        </w:rPr>
        <w:t xml:space="preserve"> as such l</w:t>
      </w:r>
      <w:r w:rsidR="00A630BE">
        <w:rPr>
          <w:i/>
        </w:rPr>
        <w:t>iving standard become expensive, due to s</w:t>
      </w:r>
      <w:r>
        <w:rPr>
          <w:i/>
        </w:rPr>
        <w:t>c</w:t>
      </w:r>
      <w:r w:rsidR="00A630BE">
        <w:rPr>
          <w:i/>
        </w:rPr>
        <w:t>a</w:t>
      </w:r>
      <w:r>
        <w:rPr>
          <w:i/>
        </w:rPr>
        <w:t>rcity of food commodaties in the market and high prcies</w:t>
      </w:r>
    </w:p>
    <w:p w:rsidR="004D57C5" w:rsidRPr="00AF642E" w:rsidRDefault="001F453B" w:rsidP="00AF642E">
      <w:pPr>
        <w:pStyle w:val="ListParagraph"/>
        <w:numPr>
          <w:ilvl w:val="0"/>
          <w:numId w:val="5"/>
        </w:numPr>
        <w:jc w:val="both"/>
        <w:rPr>
          <w:i/>
        </w:rPr>
      </w:pPr>
      <w:r>
        <w:rPr>
          <w:i/>
        </w:rPr>
        <w:t>Some of the investors who do import  supplies from other countries have not yet return to South Sudan</w:t>
      </w:r>
      <w:r w:rsidR="00734081">
        <w:rPr>
          <w:i/>
        </w:rPr>
        <w:t xml:space="preserve"> hence the cost</w:t>
      </w:r>
      <w:r w:rsidR="007E318C">
        <w:rPr>
          <w:i/>
        </w:rPr>
        <w:t xml:space="preserve"> of spare parts, schools garden supplies, constructional materials become very expensive compared to 2015</w:t>
      </w:r>
      <w:r>
        <w:rPr>
          <w:i/>
        </w:rPr>
        <w:t xml:space="preserve"> </w:t>
      </w:r>
      <w:r w:rsidR="004D57C5">
        <w:rPr>
          <w:i/>
        </w:rPr>
        <w:t xml:space="preserve">  </w:t>
      </w:r>
    </w:p>
    <w:p w:rsidR="009F41D4" w:rsidRPr="00E71A81" w:rsidRDefault="009F41D4" w:rsidP="00CA2025">
      <w:pPr>
        <w:jc w:val="both"/>
        <w:rPr>
          <w:i/>
        </w:rPr>
      </w:pPr>
    </w:p>
    <w:p w:rsidR="004D57C5" w:rsidRDefault="001F453B" w:rsidP="004D57C5">
      <w:pPr>
        <w:jc w:val="both"/>
        <w:rPr>
          <w:b/>
          <w:i/>
        </w:rPr>
      </w:pPr>
      <w:r>
        <w:rPr>
          <w:b/>
          <w:i/>
        </w:rPr>
        <w:t>Possible solutions</w:t>
      </w:r>
    </w:p>
    <w:p w:rsidR="007E318C" w:rsidRDefault="007E318C" w:rsidP="007E318C">
      <w:pPr>
        <w:pStyle w:val="ListParagraph"/>
        <w:numPr>
          <w:ilvl w:val="0"/>
          <w:numId w:val="8"/>
        </w:numPr>
        <w:jc w:val="both"/>
        <w:rPr>
          <w:i/>
        </w:rPr>
      </w:pPr>
      <w:r w:rsidRPr="007E318C">
        <w:rPr>
          <w:i/>
        </w:rPr>
        <w:t>The requested additional budget</w:t>
      </w:r>
      <w:r w:rsidR="007873A7">
        <w:rPr>
          <w:i/>
        </w:rPr>
        <w:t xml:space="preserve"> if approved</w:t>
      </w:r>
      <w:r w:rsidRPr="007E318C">
        <w:rPr>
          <w:i/>
        </w:rPr>
        <w:t xml:space="preserve"> </w:t>
      </w:r>
      <w:r w:rsidR="007873A7">
        <w:rPr>
          <w:i/>
        </w:rPr>
        <w:t>will help</w:t>
      </w:r>
      <w:r w:rsidRPr="007E318C">
        <w:rPr>
          <w:i/>
        </w:rPr>
        <w:t xml:space="preserve"> supplement </w:t>
      </w:r>
      <w:r w:rsidR="007873A7">
        <w:rPr>
          <w:i/>
        </w:rPr>
        <w:t>the current budget and ease the financial  challenge</w:t>
      </w:r>
      <w:r w:rsidRPr="007E318C">
        <w:rPr>
          <w:i/>
        </w:rPr>
        <w:t xml:space="preserve"> for this quarter activities.</w:t>
      </w:r>
    </w:p>
    <w:p w:rsidR="007E318C" w:rsidRDefault="007E318C" w:rsidP="007E318C">
      <w:pPr>
        <w:pStyle w:val="ListParagraph"/>
        <w:numPr>
          <w:ilvl w:val="0"/>
          <w:numId w:val="8"/>
        </w:numPr>
        <w:jc w:val="both"/>
        <w:rPr>
          <w:i/>
        </w:rPr>
      </w:pPr>
      <w:r>
        <w:rPr>
          <w:i/>
        </w:rPr>
        <w:t>The imposed sanction by the UN and</w:t>
      </w:r>
      <w:r w:rsidR="00C16A2A">
        <w:rPr>
          <w:i/>
        </w:rPr>
        <w:t xml:space="preserve"> international body will mount  pressure</w:t>
      </w:r>
      <w:r>
        <w:rPr>
          <w:i/>
        </w:rPr>
        <w:t xml:space="preserve"> on the two leaders to start implementation of the signed peace a</w:t>
      </w:r>
      <w:r w:rsidR="00C16A2A">
        <w:rPr>
          <w:i/>
        </w:rPr>
        <w:t>greement in Addis A</w:t>
      </w:r>
      <w:r>
        <w:rPr>
          <w:i/>
        </w:rPr>
        <w:t>baba</w:t>
      </w:r>
    </w:p>
    <w:p w:rsidR="007E318C" w:rsidRPr="007E318C" w:rsidRDefault="007E318C" w:rsidP="007E318C">
      <w:pPr>
        <w:pStyle w:val="ListParagraph"/>
        <w:numPr>
          <w:ilvl w:val="0"/>
          <w:numId w:val="8"/>
        </w:numPr>
        <w:jc w:val="both"/>
        <w:rPr>
          <w:i/>
        </w:rPr>
      </w:pPr>
      <w:r>
        <w:rPr>
          <w:i/>
        </w:rPr>
        <w:t xml:space="preserve">Supplies which are not availiabel in Juba could be purchase from neighboring County – Uganda for the project activities in pageri </w:t>
      </w:r>
    </w:p>
    <w:p w:rsidR="009513F6" w:rsidRDefault="009513F6" w:rsidP="004D57C5">
      <w:pPr>
        <w:jc w:val="both"/>
        <w:rPr>
          <w:b/>
          <w:i/>
        </w:rPr>
      </w:pPr>
    </w:p>
    <w:p w:rsidR="004D57C5" w:rsidRPr="00E71A81" w:rsidRDefault="004D57C5" w:rsidP="004D57C5">
      <w:pPr>
        <w:jc w:val="both"/>
        <w:rPr>
          <w:b/>
          <w:i/>
        </w:rPr>
      </w:pPr>
      <w:r w:rsidRPr="00E71A81">
        <w:rPr>
          <w:b/>
          <w:i/>
        </w:rPr>
        <w:t>Comments</w:t>
      </w:r>
    </w:p>
    <w:p w:rsidR="009F41D4" w:rsidRPr="00890008" w:rsidRDefault="004D57C5" w:rsidP="00890008">
      <w:pPr>
        <w:pStyle w:val="ListParagraph"/>
        <w:numPr>
          <w:ilvl w:val="0"/>
          <w:numId w:val="6"/>
        </w:numPr>
        <w:jc w:val="both"/>
        <w:rPr>
          <w:i/>
        </w:rPr>
      </w:pPr>
      <w:r w:rsidRPr="00890008">
        <w:rPr>
          <w:i/>
        </w:rPr>
        <w:t>Two meeting</w:t>
      </w:r>
      <w:r w:rsidR="00B374E2">
        <w:rPr>
          <w:i/>
        </w:rPr>
        <w:t>s were</w:t>
      </w:r>
      <w:r w:rsidRPr="00890008">
        <w:rPr>
          <w:i/>
        </w:rPr>
        <w:t xml:space="preserve"> conducted with the authority of Pageri Payam on regard to the activities accomplished.</w:t>
      </w:r>
    </w:p>
    <w:p w:rsidR="004D57C5" w:rsidRDefault="004D57C5" w:rsidP="00890008">
      <w:pPr>
        <w:pStyle w:val="ListParagraph"/>
        <w:numPr>
          <w:ilvl w:val="0"/>
          <w:numId w:val="6"/>
        </w:numPr>
        <w:jc w:val="both"/>
        <w:rPr>
          <w:i/>
        </w:rPr>
      </w:pPr>
      <w:r w:rsidRPr="00890008">
        <w:rPr>
          <w:i/>
        </w:rPr>
        <w:t>Plan for 2016 remaining project acitivities were discussed,</w:t>
      </w:r>
      <w:r w:rsidR="00890008" w:rsidRPr="00890008">
        <w:rPr>
          <w:i/>
        </w:rPr>
        <w:t xml:space="preserve"> </w:t>
      </w:r>
      <w:r w:rsidRPr="00890008">
        <w:rPr>
          <w:i/>
        </w:rPr>
        <w:t>hence the Payam authority are requesting extension of the project to the areas which are in desparete needs.</w:t>
      </w:r>
    </w:p>
    <w:p w:rsidR="00890008" w:rsidRDefault="00890008" w:rsidP="00890008">
      <w:pPr>
        <w:pStyle w:val="ListParagraph"/>
        <w:numPr>
          <w:ilvl w:val="0"/>
          <w:numId w:val="6"/>
        </w:numPr>
        <w:jc w:val="both"/>
        <w:rPr>
          <w:i/>
        </w:rPr>
      </w:pPr>
      <w:r>
        <w:rPr>
          <w:i/>
        </w:rPr>
        <w:t>Sanitary facilities</w:t>
      </w:r>
      <w:r w:rsidR="00F837C2">
        <w:rPr>
          <w:i/>
        </w:rPr>
        <w:t xml:space="preserve"> in the three schools was requested</w:t>
      </w:r>
      <w:r>
        <w:rPr>
          <w:i/>
        </w:rPr>
        <w:t xml:space="preserve"> to give a full component of Agriculuture  water and sanitation.</w:t>
      </w:r>
    </w:p>
    <w:p w:rsidR="00890008" w:rsidRPr="00890008" w:rsidRDefault="00890008" w:rsidP="00890008">
      <w:pPr>
        <w:pStyle w:val="ListParagraph"/>
        <w:numPr>
          <w:ilvl w:val="0"/>
          <w:numId w:val="6"/>
        </w:numPr>
        <w:jc w:val="both"/>
        <w:rPr>
          <w:i/>
        </w:rPr>
      </w:pPr>
      <w:r>
        <w:rPr>
          <w:i/>
        </w:rPr>
        <w:t xml:space="preserve">Appreciation from the Pageri Area Administrator (commissioner) for supporting his people with long term developmental project.  </w:t>
      </w:r>
    </w:p>
    <w:p w:rsidR="00890008" w:rsidRPr="00E71A81" w:rsidRDefault="00890008" w:rsidP="00CA2025">
      <w:pPr>
        <w:jc w:val="both"/>
        <w:rPr>
          <w:i/>
        </w:rPr>
      </w:pPr>
    </w:p>
    <w:sectPr w:rsidR="00890008" w:rsidRPr="00E71A81" w:rsidSect="00594CC6">
      <w:head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2F7" w:rsidRDefault="005B32F7" w:rsidP="00152A03">
      <w:r>
        <w:separator/>
      </w:r>
    </w:p>
  </w:endnote>
  <w:endnote w:type="continuationSeparator" w:id="1">
    <w:p w:rsidR="005B32F7" w:rsidRDefault="005B32F7" w:rsidP="00152A0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2F7" w:rsidRDefault="005B32F7" w:rsidP="00152A03">
      <w:r>
        <w:separator/>
      </w:r>
    </w:p>
  </w:footnote>
  <w:footnote w:type="continuationSeparator" w:id="1">
    <w:p w:rsidR="005B32F7" w:rsidRDefault="005B32F7" w:rsidP="00152A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5"/>
      <w:gridCol w:w="1195"/>
    </w:tblGrid>
    <w:tr w:rsidR="00152A03">
      <w:trPr>
        <w:trHeight w:val="288"/>
      </w:trPr>
      <w:sdt>
        <w:sdtPr>
          <w:rPr>
            <w:rFonts w:asciiTheme="majorHAnsi" w:eastAsiaTheme="majorEastAsia" w:hAnsiTheme="majorHAnsi" w:cstheme="majorBidi"/>
            <w:sz w:val="36"/>
            <w:szCs w:val="36"/>
          </w:rPr>
          <w:alias w:val="Title"/>
          <w:id w:val="77761602"/>
          <w:placeholder>
            <w:docPart w:val="A2B77AAE18104D058EC97CFD386521E1"/>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152A03" w:rsidRDefault="00EB0318" w:rsidP="00EB0318">
              <w:pPr>
                <w:pStyle w:val="Header"/>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BENGO PROJECT PAGERI,  JANUARY  ACTIVITIES THIRD QUARTER REPORT</w:t>
              </w:r>
              <w:r>
                <w:rPr>
                  <w:rFonts w:asciiTheme="majorHAnsi" w:eastAsiaTheme="majorEastAsia" w:hAnsiTheme="majorHAnsi" w:cstheme="majorBidi"/>
                  <w:sz w:val="36"/>
                  <w:szCs w:val="36"/>
                  <w:lang w:val="en-US"/>
                </w:rPr>
                <w:t>S</w:t>
              </w:r>
            </w:p>
          </w:tc>
        </w:sdtContent>
      </w:sdt>
      <w:sdt>
        <w:sdtPr>
          <w:rPr>
            <w:rFonts w:asciiTheme="majorHAnsi" w:eastAsiaTheme="majorEastAsia" w:hAnsiTheme="majorHAnsi" w:cstheme="majorBidi"/>
            <w:b/>
            <w:bCs/>
            <w:color w:val="4F81BD" w:themeColor="accent1"/>
            <w:sz w:val="36"/>
            <w:szCs w:val="36"/>
          </w:rPr>
          <w:alias w:val="Year"/>
          <w:id w:val="77761609"/>
          <w:placeholder>
            <w:docPart w:val="765594A576AC4797B1DD112444AE93DE"/>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tc>
            <w:tcPr>
              <w:tcW w:w="1105" w:type="dxa"/>
            </w:tcPr>
            <w:p w:rsidR="00152A03" w:rsidRDefault="00EB0318" w:rsidP="00152A03">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n-US"/>
                </w:rPr>
                <w:t>2016</w:t>
              </w:r>
            </w:p>
          </w:tc>
        </w:sdtContent>
      </w:sdt>
    </w:tr>
  </w:tbl>
  <w:p w:rsidR="00152A03" w:rsidRDefault="00152A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D2FC2"/>
    <w:multiLevelType w:val="hybridMultilevel"/>
    <w:tmpl w:val="ADD070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50263"/>
    <w:multiLevelType w:val="hybridMultilevel"/>
    <w:tmpl w:val="682E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55143F"/>
    <w:multiLevelType w:val="hybridMultilevel"/>
    <w:tmpl w:val="E9AAE04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CC33BA"/>
    <w:multiLevelType w:val="hybridMultilevel"/>
    <w:tmpl w:val="06646F42"/>
    <w:lvl w:ilvl="0" w:tplc="CBA404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8A60DD"/>
    <w:multiLevelType w:val="hybridMultilevel"/>
    <w:tmpl w:val="A21C9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9D7FB7"/>
    <w:multiLevelType w:val="hybridMultilevel"/>
    <w:tmpl w:val="378C7970"/>
    <w:lvl w:ilvl="0" w:tplc="04090011">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A77771"/>
    <w:multiLevelType w:val="hybridMultilevel"/>
    <w:tmpl w:val="05365234"/>
    <w:lvl w:ilvl="0" w:tplc="30AC8D1C">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B6215A"/>
    <w:multiLevelType w:val="hybridMultilevel"/>
    <w:tmpl w:val="65C82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0E4BEB"/>
    <w:multiLevelType w:val="hybridMultilevel"/>
    <w:tmpl w:val="B4605BD6"/>
    <w:lvl w:ilvl="0" w:tplc="29DC6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4F3E71"/>
    <w:multiLevelType w:val="hybridMultilevel"/>
    <w:tmpl w:val="07F47B56"/>
    <w:lvl w:ilvl="0" w:tplc="87846660">
      <w:start w:val="1"/>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9F6EB3"/>
    <w:multiLevelType w:val="hybridMultilevel"/>
    <w:tmpl w:val="5132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5"/>
  </w:num>
  <w:num w:numId="5">
    <w:abstractNumId w:val="1"/>
  </w:num>
  <w:num w:numId="6">
    <w:abstractNumId w:val="7"/>
  </w:num>
  <w:num w:numId="7">
    <w:abstractNumId w:val="4"/>
  </w:num>
  <w:num w:numId="8">
    <w:abstractNumId w:val="10"/>
  </w:num>
  <w:num w:numId="9">
    <w:abstractNumId w:val="3"/>
  </w:num>
  <w:num w:numId="10">
    <w:abstractNumId w:val="9"/>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hyphenationZone w:val="425"/>
  <w:characterSpacingControl w:val="doNotCompress"/>
  <w:footnotePr>
    <w:footnote w:id="0"/>
    <w:footnote w:id="1"/>
  </w:footnotePr>
  <w:endnotePr>
    <w:endnote w:id="0"/>
    <w:endnote w:id="1"/>
  </w:endnotePr>
  <w:compat/>
  <w:rsids>
    <w:rsidRoot w:val="00CC4516"/>
    <w:rsid w:val="000042E9"/>
    <w:rsid w:val="00010E80"/>
    <w:rsid w:val="000152E1"/>
    <w:rsid w:val="00022905"/>
    <w:rsid w:val="00067D7E"/>
    <w:rsid w:val="0007545F"/>
    <w:rsid w:val="000A33A4"/>
    <w:rsid w:val="000C3EBF"/>
    <w:rsid w:val="000C750E"/>
    <w:rsid w:val="00104CA8"/>
    <w:rsid w:val="00116B39"/>
    <w:rsid w:val="00132B88"/>
    <w:rsid w:val="001416A4"/>
    <w:rsid w:val="00152A03"/>
    <w:rsid w:val="00153607"/>
    <w:rsid w:val="001655E7"/>
    <w:rsid w:val="001739DE"/>
    <w:rsid w:val="001819F0"/>
    <w:rsid w:val="001A4340"/>
    <w:rsid w:val="001B5023"/>
    <w:rsid w:val="001D52FC"/>
    <w:rsid w:val="001E3AF9"/>
    <w:rsid w:val="001F453B"/>
    <w:rsid w:val="002005E4"/>
    <w:rsid w:val="00234789"/>
    <w:rsid w:val="002A7AE5"/>
    <w:rsid w:val="002D4E85"/>
    <w:rsid w:val="002E20E4"/>
    <w:rsid w:val="002F5898"/>
    <w:rsid w:val="00310910"/>
    <w:rsid w:val="00310CAA"/>
    <w:rsid w:val="00326A9D"/>
    <w:rsid w:val="00351F4D"/>
    <w:rsid w:val="00361E6F"/>
    <w:rsid w:val="00383784"/>
    <w:rsid w:val="003A0B12"/>
    <w:rsid w:val="003C04D6"/>
    <w:rsid w:val="003C3D56"/>
    <w:rsid w:val="003C5DCD"/>
    <w:rsid w:val="003F256A"/>
    <w:rsid w:val="00425C87"/>
    <w:rsid w:val="00427C3C"/>
    <w:rsid w:val="004534A6"/>
    <w:rsid w:val="00453FB3"/>
    <w:rsid w:val="00456B22"/>
    <w:rsid w:val="00476D7E"/>
    <w:rsid w:val="00483FD2"/>
    <w:rsid w:val="00490F84"/>
    <w:rsid w:val="00493320"/>
    <w:rsid w:val="004B0708"/>
    <w:rsid w:val="004D57C5"/>
    <w:rsid w:val="004E380A"/>
    <w:rsid w:val="004E68B7"/>
    <w:rsid w:val="00523E1E"/>
    <w:rsid w:val="00552D00"/>
    <w:rsid w:val="00566861"/>
    <w:rsid w:val="0059099E"/>
    <w:rsid w:val="00594CC6"/>
    <w:rsid w:val="005A00B9"/>
    <w:rsid w:val="005A0EFF"/>
    <w:rsid w:val="005B32F7"/>
    <w:rsid w:val="005B5712"/>
    <w:rsid w:val="005E2158"/>
    <w:rsid w:val="0060294D"/>
    <w:rsid w:val="00602D8F"/>
    <w:rsid w:val="0061703F"/>
    <w:rsid w:val="006351DB"/>
    <w:rsid w:val="00643766"/>
    <w:rsid w:val="006516B7"/>
    <w:rsid w:val="006968C5"/>
    <w:rsid w:val="006A32DE"/>
    <w:rsid w:val="006A595F"/>
    <w:rsid w:val="006D41BD"/>
    <w:rsid w:val="006E101D"/>
    <w:rsid w:val="006F0238"/>
    <w:rsid w:val="00701792"/>
    <w:rsid w:val="00707C33"/>
    <w:rsid w:val="007149EA"/>
    <w:rsid w:val="00734081"/>
    <w:rsid w:val="007361CA"/>
    <w:rsid w:val="00743428"/>
    <w:rsid w:val="00753F8E"/>
    <w:rsid w:val="007744C3"/>
    <w:rsid w:val="007873A7"/>
    <w:rsid w:val="007947BD"/>
    <w:rsid w:val="00797D88"/>
    <w:rsid w:val="007A0464"/>
    <w:rsid w:val="007C3B58"/>
    <w:rsid w:val="007D0F4C"/>
    <w:rsid w:val="007E1E13"/>
    <w:rsid w:val="007E2B23"/>
    <w:rsid w:val="007E318C"/>
    <w:rsid w:val="008313C6"/>
    <w:rsid w:val="0083383D"/>
    <w:rsid w:val="00882814"/>
    <w:rsid w:val="00890008"/>
    <w:rsid w:val="008A333F"/>
    <w:rsid w:val="008A7607"/>
    <w:rsid w:val="008B3D77"/>
    <w:rsid w:val="008E07FF"/>
    <w:rsid w:val="008F5E1A"/>
    <w:rsid w:val="00902951"/>
    <w:rsid w:val="009513F6"/>
    <w:rsid w:val="0098211A"/>
    <w:rsid w:val="00985ECC"/>
    <w:rsid w:val="009A54CF"/>
    <w:rsid w:val="009B005D"/>
    <w:rsid w:val="009B0BF4"/>
    <w:rsid w:val="009C336E"/>
    <w:rsid w:val="009F41D4"/>
    <w:rsid w:val="00A171D7"/>
    <w:rsid w:val="00A22987"/>
    <w:rsid w:val="00A4259E"/>
    <w:rsid w:val="00A630BE"/>
    <w:rsid w:val="00A868CF"/>
    <w:rsid w:val="00A92082"/>
    <w:rsid w:val="00A96A14"/>
    <w:rsid w:val="00AD5F98"/>
    <w:rsid w:val="00AF642E"/>
    <w:rsid w:val="00B04364"/>
    <w:rsid w:val="00B114AA"/>
    <w:rsid w:val="00B20E9E"/>
    <w:rsid w:val="00B31112"/>
    <w:rsid w:val="00B374E2"/>
    <w:rsid w:val="00B96761"/>
    <w:rsid w:val="00BC305C"/>
    <w:rsid w:val="00BD1C48"/>
    <w:rsid w:val="00BE0BE2"/>
    <w:rsid w:val="00C15BF2"/>
    <w:rsid w:val="00C16A2A"/>
    <w:rsid w:val="00C4457F"/>
    <w:rsid w:val="00C45276"/>
    <w:rsid w:val="00C46686"/>
    <w:rsid w:val="00C747FA"/>
    <w:rsid w:val="00C9246C"/>
    <w:rsid w:val="00CA2025"/>
    <w:rsid w:val="00CB18D4"/>
    <w:rsid w:val="00CC4516"/>
    <w:rsid w:val="00CC77B1"/>
    <w:rsid w:val="00CD02BB"/>
    <w:rsid w:val="00CD73B6"/>
    <w:rsid w:val="00CE2F84"/>
    <w:rsid w:val="00CE4D8D"/>
    <w:rsid w:val="00CF1656"/>
    <w:rsid w:val="00CF602D"/>
    <w:rsid w:val="00D12E02"/>
    <w:rsid w:val="00D504A7"/>
    <w:rsid w:val="00D5202F"/>
    <w:rsid w:val="00D57A5C"/>
    <w:rsid w:val="00D60031"/>
    <w:rsid w:val="00D71163"/>
    <w:rsid w:val="00D723B4"/>
    <w:rsid w:val="00DE3B7C"/>
    <w:rsid w:val="00DE65E7"/>
    <w:rsid w:val="00DF080C"/>
    <w:rsid w:val="00DF22AD"/>
    <w:rsid w:val="00E21806"/>
    <w:rsid w:val="00E27C5D"/>
    <w:rsid w:val="00E300A2"/>
    <w:rsid w:val="00E71A81"/>
    <w:rsid w:val="00E94000"/>
    <w:rsid w:val="00EA0649"/>
    <w:rsid w:val="00EB0318"/>
    <w:rsid w:val="00EC04A7"/>
    <w:rsid w:val="00EE3EA4"/>
    <w:rsid w:val="00F23C27"/>
    <w:rsid w:val="00F3097C"/>
    <w:rsid w:val="00F33383"/>
    <w:rsid w:val="00F37E33"/>
    <w:rsid w:val="00F702F8"/>
    <w:rsid w:val="00F837C2"/>
    <w:rsid w:val="00F87772"/>
    <w:rsid w:val="00FA3D1C"/>
    <w:rsid w:val="00FA6F2B"/>
    <w:rsid w:val="00FB7AD8"/>
    <w:rsid w:val="00FD7B8D"/>
    <w:rsid w:val="00FE0360"/>
    <w:rsid w:val="00FF24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516"/>
    <w:pPr>
      <w:spacing w:after="0" w:line="240" w:lineRule="auto"/>
    </w:pPr>
    <w:rPr>
      <w:rFonts w:ascii="Cambria" w:eastAsia="Cambria" w:hAnsi="Cambria" w:cs="Times New Roman"/>
      <w:sz w:val="24"/>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02F8"/>
    <w:pPr>
      <w:ind w:left="720"/>
      <w:contextualSpacing/>
    </w:pPr>
  </w:style>
  <w:style w:type="paragraph" w:styleId="BalloonText">
    <w:name w:val="Balloon Text"/>
    <w:basedOn w:val="Normal"/>
    <w:link w:val="BalloonTextChar"/>
    <w:uiPriority w:val="99"/>
    <w:semiHidden/>
    <w:unhideWhenUsed/>
    <w:rsid w:val="00153607"/>
    <w:rPr>
      <w:rFonts w:ascii="Tahoma" w:hAnsi="Tahoma" w:cs="Tahoma"/>
      <w:sz w:val="16"/>
      <w:szCs w:val="16"/>
    </w:rPr>
  </w:style>
  <w:style w:type="character" w:customStyle="1" w:styleId="BalloonTextChar">
    <w:name w:val="Balloon Text Char"/>
    <w:basedOn w:val="DefaultParagraphFont"/>
    <w:link w:val="BalloonText"/>
    <w:uiPriority w:val="99"/>
    <w:semiHidden/>
    <w:rsid w:val="00153607"/>
    <w:rPr>
      <w:rFonts w:ascii="Tahoma" w:eastAsia="Cambria" w:hAnsi="Tahoma" w:cs="Tahoma"/>
      <w:sz w:val="16"/>
      <w:szCs w:val="16"/>
      <w:lang w:val="de-DE"/>
    </w:rPr>
  </w:style>
  <w:style w:type="paragraph" w:styleId="Header">
    <w:name w:val="header"/>
    <w:basedOn w:val="Normal"/>
    <w:link w:val="HeaderChar"/>
    <w:uiPriority w:val="99"/>
    <w:unhideWhenUsed/>
    <w:rsid w:val="00152A03"/>
    <w:pPr>
      <w:tabs>
        <w:tab w:val="center" w:pos="4680"/>
        <w:tab w:val="right" w:pos="9360"/>
      </w:tabs>
    </w:pPr>
  </w:style>
  <w:style w:type="character" w:customStyle="1" w:styleId="HeaderChar">
    <w:name w:val="Header Char"/>
    <w:basedOn w:val="DefaultParagraphFont"/>
    <w:link w:val="Header"/>
    <w:uiPriority w:val="99"/>
    <w:rsid w:val="00152A03"/>
    <w:rPr>
      <w:rFonts w:ascii="Cambria" w:eastAsia="Cambria" w:hAnsi="Cambria" w:cs="Times New Roman"/>
      <w:sz w:val="24"/>
      <w:szCs w:val="24"/>
      <w:lang w:val="de-DE"/>
    </w:rPr>
  </w:style>
  <w:style w:type="paragraph" w:styleId="Footer">
    <w:name w:val="footer"/>
    <w:basedOn w:val="Normal"/>
    <w:link w:val="FooterChar"/>
    <w:uiPriority w:val="99"/>
    <w:semiHidden/>
    <w:unhideWhenUsed/>
    <w:rsid w:val="00152A03"/>
    <w:pPr>
      <w:tabs>
        <w:tab w:val="center" w:pos="4680"/>
        <w:tab w:val="right" w:pos="9360"/>
      </w:tabs>
    </w:pPr>
  </w:style>
  <w:style w:type="character" w:customStyle="1" w:styleId="FooterChar">
    <w:name w:val="Footer Char"/>
    <w:basedOn w:val="DefaultParagraphFont"/>
    <w:link w:val="Footer"/>
    <w:uiPriority w:val="99"/>
    <w:semiHidden/>
    <w:rsid w:val="00152A03"/>
    <w:rPr>
      <w:rFonts w:ascii="Cambria" w:eastAsia="Cambria" w:hAnsi="Cambria" w:cs="Times New Roman"/>
      <w:sz w:val="24"/>
      <w:szCs w:val="24"/>
      <w:lang w:val="de-DE"/>
    </w:rPr>
  </w:style>
  <w:style w:type="table" w:styleId="TableGrid">
    <w:name w:val="Table Grid"/>
    <w:basedOn w:val="TableNormal"/>
    <w:uiPriority w:val="59"/>
    <w:rsid w:val="00010E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2B77AAE18104D058EC97CFD386521E1"/>
        <w:category>
          <w:name w:val="General"/>
          <w:gallery w:val="placeholder"/>
        </w:category>
        <w:types>
          <w:type w:val="bbPlcHdr"/>
        </w:types>
        <w:behaviors>
          <w:behavior w:val="content"/>
        </w:behaviors>
        <w:guid w:val="{819BB54D-56CF-4ECB-9BAD-877DCCA26BE6}"/>
      </w:docPartPr>
      <w:docPartBody>
        <w:p w:rsidR="003B6833" w:rsidRDefault="001E2BA4" w:rsidP="001E2BA4">
          <w:pPr>
            <w:pStyle w:val="A2B77AAE18104D058EC97CFD386521E1"/>
          </w:pPr>
          <w:r>
            <w:rPr>
              <w:rFonts w:asciiTheme="majorHAnsi" w:eastAsiaTheme="majorEastAsia" w:hAnsiTheme="majorHAnsi" w:cstheme="majorBidi"/>
              <w:sz w:val="36"/>
              <w:szCs w:val="36"/>
            </w:rPr>
            <w:t>[Type the document title]</w:t>
          </w:r>
        </w:p>
      </w:docPartBody>
    </w:docPart>
    <w:docPart>
      <w:docPartPr>
        <w:name w:val="765594A576AC4797B1DD112444AE93DE"/>
        <w:category>
          <w:name w:val="General"/>
          <w:gallery w:val="placeholder"/>
        </w:category>
        <w:types>
          <w:type w:val="bbPlcHdr"/>
        </w:types>
        <w:behaviors>
          <w:behavior w:val="content"/>
        </w:behaviors>
        <w:guid w:val="{22387FAE-E04E-4D8D-AAE4-0479F45FA306}"/>
      </w:docPartPr>
      <w:docPartBody>
        <w:p w:rsidR="003B6833" w:rsidRDefault="001E2BA4" w:rsidP="001E2BA4">
          <w:pPr>
            <w:pStyle w:val="765594A576AC4797B1DD112444AE93DE"/>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hyphenationZone w:val="425"/>
  <w:characterSpacingControl w:val="doNotCompress"/>
  <w:compat>
    <w:useFELayout/>
  </w:compat>
  <w:rsids>
    <w:rsidRoot w:val="001E2BA4"/>
    <w:rsid w:val="001822D1"/>
    <w:rsid w:val="001B7825"/>
    <w:rsid w:val="001D4308"/>
    <w:rsid w:val="001E2BA4"/>
    <w:rsid w:val="001E338B"/>
    <w:rsid w:val="0039168C"/>
    <w:rsid w:val="003B5F97"/>
    <w:rsid w:val="003B6833"/>
    <w:rsid w:val="004318D0"/>
    <w:rsid w:val="00515EFC"/>
    <w:rsid w:val="005A3DC0"/>
    <w:rsid w:val="00813C0B"/>
    <w:rsid w:val="00A367E7"/>
    <w:rsid w:val="00A906B3"/>
    <w:rsid w:val="00C263EF"/>
    <w:rsid w:val="00D133F1"/>
    <w:rsid w:val="00E663B2"/>
    <w:rsid w:val="00EC0F14"/>
    <w:rsid w:val="00FB26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8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B77AAE18104D058EC97CFD386521E1">
    <w:name w:val="A2B77AAE18104D058EC97CFD386521E1"/>
    <w:rsid w:val="001E2BA4"/>
  </w:style>
  <w:style w:type="paragraph" w:customStyle="1" w:styleId="765594A576AC4797B1DD112444AE93DE">
    <w:name w:val="765594A576AC4797B1DD112444AE93DE"/>
    <w:rsid w:val="001E2BA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E71D20-A8DA-4ECE-949F-A8691F867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Status Report Dec</vt:lpstr>
    </vt:vector>
  </TitlesOfParts>
  <Company/>
  <LinksUpToDate>false</LinksUpToDate>
  <CharactersWithSpaces>5528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BENGO PROJECT PAGERI,  JANUARY  ACTIVITIES THIRD QUARTER REPORTS</dc:title>
  <dc:creator>CAWP PC 1</dc:creator>
  <cp:lastModifiedBy>CAWP PC 1</cp:lastModifiedBy>
  <cp:revision>22</cp:revision>
  <dcterms:created xsi:type="dcterms:W3CDTF">2015-12-18T21:26:00Z</dcterms:created>
  <dcterms:modified xsi:type="dcterms:W3CDTF">2016-02-01T09:09:00Z</dcterms:modified>
</cp:coreProperties>
</file>